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Arial" w:cs="Arial" w:hAnsi="Arial" w:eastAsia="Arial"/>
        </w:rPr>
      </w:pPr>
      <w:r>
        <mc:AlternateContent>
          <mc:Choice Requires="wpg">
            <w:drawing xmlns:a="http://schemas.openxmlformats.org/drawingml/2006/main">
              <wp:anchor distT="28733" distB="28733" distL="28733" distR="28733" simplePos="0" relativeHeight="251659264" behindDoc="0" locked="0" layoutInCell="1" allowOverlap="1">
                <wp:simplePos x="0" y="0"/>
                <wp:positionH relativeFrom="margin">
                  <wp:posOffset>4117340</wp:posOffset>
                </wp:positionH>
                <wp:positionV relativeFrom="line">
                  <wp:posOffset>-28733</wp:posOffset>
                </wp:positionV>
                <wp:extent cx="2641600" cy="984886"/>
                <wp:effectExtent l="0" t="0" r="0" b="0"/>
                <wp:wrapSquare wrapText="bothSides" distL="28733" distR="28733" distT="28733" distB="28733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0" cy="984886"/>
                          <a:chOff x="0" y="0"/>
                          <a:chExt cx="2641600" cy="98488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641600" cy="984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3216" y="3002"/>
                            <a:ext cx="2635168" cy="9788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24.2pt;margin-top:-2.3pt;width:208.0pt;height:77.6pt;z-index:251659264;mso-position-horizontal:absolute;mso-position-horizontal-relative:margin;mso-position-vertical:absolute;mso-position-vertical-relative:line;mso-wrap-distance-left:2.3pt;mso-wrap-distance-top:2.3pt;mso-wrap-distance-right:2.3pt;mso-wrap-distance-bottom:2.3pt;" coordorigin="0,0" coordsize="2641600,984885">
                <w10:wrap type="square" side="bothSides" anchorx="margin"/>
                <v:rect id="_x0000_s1027" style="position:absolute;left:0;top:0;width:2641600;height:98488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3217;top:3002;width:2635166;height:978881;">
                  <v:imagedata r:id="rId4" o:title="image.png"/>
                </v:shape>
              </v:group>
            </w:pict>
          </mc:Fallback>
        </mc:AlternateContent>
      </w:r>
      <w:r>
        <w:rPr>
          <w:rFonts w:cs="Arial Unicode MS" w:eastAsia="Arial Unicode MS" w:hint="default"/>
          <w:rtl w:val="0"/>
        </w:rPr>
        <w:t>         </w:t>
      </w:r>
      <w:r>
        <w:rPr>
          <w:rFonts w:ascii="Arial" w:hAnsi="Arial" w:hint="default"/>
          <w:rtl w:val="0"/>
          <w:lang w:val="de-DE"/>
        </w:rPr>
        <w:t> </w:t>
      </w:r>
    </w:p>
    <w:p>
      <w:pPr>
        <w:pStyle w:val="Standard"/>
        <w:rPr>
          <w:rFonts w:ascii="Arial" w:cs="Arial" w:hAnsi="Arial" w:eastAsia="Arial"/>
          <w:sz w:val="22"/>
          <w:szCs w:val="22"/>
        </w:rPr>
      </w:pPr>
      <w:bookmarkStart w:name="Unnamed1" w:id="0"/>
      <w:r>
        <w:rPr>
          <w:rFonts w:ascii="Arial" w:hAnsi="Arial" w:hint="default"/>
          <w:rtl w:val="0"/>
          <w:lang w:val="de-DE"/>
        </w:rPr>
        <w:t>     </w:t>
      </w:r>
      <w:bookmarkEnd w:id="0"/>
    </w:p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de-DE"/>
        </w:rPr>
        <w:t>     </w:t>
      </w:r>
    </w:p>
    <w:p>
      <w:pPr>
        <w:pStyle w:val="Standard"/>
        <w:rPr>
          <w:rFonts w:ascii="Arial" w:cs="Arial" w:hAnsi="Arial" w:eastAsia="Arial"/>
          <w:sz w:val="22"/>
          <w:szCs w:val="22"/>
        </w:rPr>
      </w:pPr>
      <w:bookmarkStart w:name="Unnamed3" w:id="1"/>
      <w:r>
        <w:rPr>
          <w:rFonts w:ascii="Arial" w:hAnsi="Arial" w:hint="default"/>
          <w:sz w:val="22"/>
          <w:szCs w:val="22"/>
          <w:rtl w:val="0"/>
          <w:lang w:val="de-DE"/>
        </w:rPr>
        <w:t>     </w:t>
      </w:r>
      <w:bookmarkEnd w:id="1"/>
    </w:p>
    <w:p>
      <w:pPr>
        <w:pStyle w:val="Standard"/>
        <w:rPr>
          <w:rFonts w:ascii="Arial" w:cs="Arial" w:hAnsi="Arial" w:eastAsia="Arial"/>
          <w:sz w:val="22"/>
          <w:szCs w:val="22"/>
        </w:rPr>
      </w:pPr>
      <w:bookmarkStart w:name="Unnamed4" w:id="2"/>
      <w:r>
        <w:rPr>
          <w:rFonts w:ascii="Arial" w:hAnsi="Arial" w:hint="default"/>
          <w:sz w:val="22"/>
          <w:szCs w:val="22"/>
          <w:rtl w:val="0"/>
          <w:lang w:val="de-DE"/>
        </w:rPr>
        <w:t>     </w:t>
      </w:r>
      <w:bookmarkEnd w:id="2"/>
    </w:p>
    <w:p>
      <w:pPr>
        <w:pStyle w:val="Standard"/>
        <w:rPr>
          <w:rFonts w:ascii="Arial" w:cs="Arial" w:hAnsi="Arial" w:eastAsia="Arial"/>
          <w:sz w:val="22"/>
          <w:szCs w:val="22"/>
        </w:rPr>
      </w:pPr>
    </w:p>
    <w:p>
      <w:pPr>
        <w:pStyle w:val="Standard"/>
        <w:rPr>
          <w:rFonts w:ascii="Arial" w:cs="Arial" w:hAnsi="Arial" w:eastAsia="Arial"/>
          <w:sz w:val="22"/>
          <w:szCs w:val="22"/>
        </w:rPr>
      </w:pPr>
      <w:bookmarkStart w:name="Unnamed5" w:id="3"/>
      <w:r>
        <w:rPr>
          <w:rFonts w:ascii="Arial" w:hAnsi="Arial" w:hint="default"/>
          <w:rtl w:val="0"/>
          <w:lang w:val="de-DE"/>
        </w:rPr>
        <w:t>     </w:t>
      </w:r>
      <w:bookmarkEnd w:id="3"/>
    </w:p>
    <w:p>
      <w:pPr>
        <w:pStyle w:val="Standard"/>
        <w:rPr>
          <w:rFonts w:ascii="Arial" w:cs="Arial" w:hAnsi="Arial" w:eastAsia="Arial"/>
          <w:sz w:val="22"/>
          <w:szCs w:val="22"/>
        </w:rPr>
      </w:pPr>
    </w:p>
    <w:p>
      <w:pPr>
        <w:pStyle w:val="Standard"/>
        <w:jc w:val="center"/>
      </w:pPr>
      <w:r>
        <w:rPr>
          <w:rFonts w:ascii="Arial" w:hAnsi="Arial"/>
          <w:sz w:val="32"/>
          <w:szCs w:val="32"/>
          <w:rtl w:val="0"/>
          <w:lang w:val="de-DE"/>
        </w:rPr>
        <w:t>Ausschreibung und Einladung zum Lehrgang</w:t>
      </w:r>
    </w:p>
    <w:p>
      <w:pPr>
        <w:pStyle w:val="Standard"/>
        <w:jc w:val="center"/>
      </w:pPr>
      <w:r>
        <w:rPr>
          <w:rFonts w:ascii="Arial" w:hAnsi="Arial"/>
          <w:sz w:val="32"/>
          <w:szCs w:val="32"/>
          <w:rtl w:val="0"/>
          <w:lang w:val="de-DE"/>
        </w:rPr>
        <w:t>Grundschein (G</w:t>
      </w:r>
      <w:r>
        <w:rPr>
          <w:rFonts w:ascii="Arial" w:hAnsi="Arial"/>
          <w:sz w:val="32"/>
          <w:szCs w:val="32"/>
          <w:rtl w:val="0"/>
          <w:lang w:val="de-DE"/>
        </w:rPr>
        <w:t>-</w:t>
      </w:r>
      <w:r>
        <w:rPr>
          <w:rFonts w:ascii="Arial" w:hAnsi="Arial"/>
          <w:sz w:val="32"/>
          <w:szCs w:val="32"/>
          <w:rtl w:val="0"/>
          <w:lang w:val="de-DE"/>
        </w:rPr>
        <w:t>Schein) im Trampolinturnen</w:t>
      </w:r>
    </w:p>
    <w:p>
      <w:pPr>
        <w:pStyle w:val="Standard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Veranstalter:</w:t>
      </w:r>
      <w:r>
        <w:rPr>
          <w:rFonts w:ascii="Arial" w:cs="Arial" w:hAnsi="Arial" w:eastAsia="Arial"/>
          <w:sz w:val="24"/>
          <w:szCs w:val="24"/>
        </w:rPr>
        <w:tab/>
        <w:tab/>
      </w:r>
      <w:bookmarkStart w:name="Unnamed6" w:id="4"/>
      <w:r>
        <w:rPr>
          <w:rFonts w:ascii="Arial" w:hAnsi="Arial" w:hint="default"/>
          <w:sz w:val="24"/>
          <w:szCs w:val="24"/>
          <w:rtl w:val="0"/>
          <w:lang w:val="de-DE"/>
        </w:rPr>
        <w:t>     </w:t>
      </w:r>
      <w:bookmarkEnd w:id="4"/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Termin:</w:t>
      </w:r>
      <w:r>
        <w:rPr>
          <w:rFonts w:ascii="Arial" w:cs="Arial" w:hAnsi="Arial" w:eastAsia="Arial"/>
          <w:sz w:val="24"/>
          <w:szCs w:val="24"/>
        </w:rPr>
        <w:tab/>
        <w:tab/>
        <w:tab/>
      </w:r>
      <w:bookmarkStart w:name="Unnamed7" w:id="5"/>
      <w:r>
        <w:rPr>
          <w:rFonts w:ascii="Arial" w:hAnsi="Arial" w:hint="default"/>
          <w:sz w:val="24"/>
          <w:szCs w:val="24"/>
          <w:rtl w:val="0"/>
          <w:lang w:val="de-DE"/>
        </w:rPr>
        <w:t>     </w:t>
      </w:r>
      <w:bookmarkEnd w:id="5"/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 xml:space="preserve">von </w:t>
      </w:r>
      <w:bookmarkStart w:name="Unnamed8" w:id="6"/>
      <w:r>
        <w:rPr>
          <w:rFonts w:ascii="Arial" w:hAnsi="Arial" w:hint="default"/>
          <w:sz w:val="22"/>
          <w:szCs w:val="22"/>
          <w:rtl w:val="0"/>
          <w:lang w:val="de-DE"/>
        </w:rPr>
        <w:t>     </w:t>
      </w:r>
      <w:bookmarkEnd w:id="6"/>
    </w:p>
    <w:p>
      <w:pPr>
        <w:pStyle w:val="Standard"/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  <w:bookmarkStart w:name="Unnamed9" w:id="7"/>
      <w:r>
        <w:rPr>
          <w:rFonts w:ascii="Arial" w:hAnsi="Arial" w:hint="default"/>
          <w:sz w:val="24"/>
          <w:szCs w:val="24"/>
          <w:rtl w:val="0"/>
          <w:lang w:val="de-DE"/>
        </w:rPr>
        <w:t>     </w:t>
      </w:r>
      <w:bookmarkEnd w:id="7"/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 xml:space="preserve">von </w:t>
      </w:r>
      <w:bookmarkStart w:name="Unnamed10" w:id="8"/>
      <w:r>
        <w:rPr>
          <w:rFonts w:ascii="Arial" w:hAnsi="Arial" w:hint="default"/>
          <w:sz w:val="22"/>
          <w:szCs w:val="22"/>
          <w:rtl w:val="0"/>
          <w:lang w:val="de-DE"/>
        </w:rPr>
        <w:t>     </w:t>
      </w:r>
      <w:bookmarkEnd w:id="8"/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Ort:</w:t>
        <w:tab/>
        <w:tab/>
        <w:tab/>
        <w:tab/>
      </w:r>
      <w:bookmarkStart w:name="Unnamed11" w:id="9"/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     </w:t>
      </w:r>
      <w:bookmarkEnd w:id="9"/>
    </w:p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  <w:bookmarkStart w:name="Unnamed12" w:id="10"/>
      <w:r>
        <w:rPr>
          <w:rFonts w:ascii="Arial" w:hAnsi="Arial" w:hint="default"/>
          <w:sz w:val="24"/>
          <w:szCs w:val="24"/>
          <w:rtl w:val="0"/>
          <w:lang w:val="de-DE"/>
        </w:rPr>
        <w:t>     </w:t>
      </w:r>
      <w:bookmarkEnd w:id="10"/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Leitung:</w:t>
        <w:tab/>
        <w:tab/>
        <w:tab/>
      </w:r>
      <w:bookmarkStart w:name="Unnamed13" w:id="11"/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     </w:t>
      </w:r>
      <w:bookmarkEnd w:id="11"/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Referent/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–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in:</w:t>
      </w:r>
      <w:r>
        <w:rPr>
          <w:rFonts w:ascii="Arial" w:cs="Arial" w:hAnsi="Arial" w:eastAsia="Arial"/>
          <w:sz w:val="22"/>
          <w:szCs w:val="22"/>
        </w:rPr>
        <w:tab/>
        <w:tab/>
      </w:r>
      <w:bookmarkStart w:name="Unnamed18" w:id="12"/>
      <w:r>
        <w:rPr>
          <w:rFonts w:ascii="Arial" w:hAnsi="Arial" w:hint="default"/>
          <w:sz w:val="22"/>
          <w:szCs w:val="22"/>
          <w:rtl w:val="0"/>
          <w:lang w:val="de-DE"/>
        </w:rPr>
        <w:t>     </w:t>
      </w:r>
      <w:bookmarkEnd w:id="12"/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Meldung an:</w:t>
        <w:tab/>
        <w:tab/>
        <w:tab/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     </w:t>
      </w:r>
    </w:p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  <w:bookmarkStart w:name="Unnamed15" w:id="13"/>
      <w:r>
        <w:rPr>
          <w:rFonts w:ascii="Arial" w:hAnsi="Arial" w:hint="default"/>
          <w:sz w:val="24"/>
          <w:szCs w:val="24"/>
          <w:rtl w:val="0"/>
          <w:lang w:val="de-DE"/>
        </w:rPr>
        <w:t>     </w:t>
      </w:r>
      <w:bookmarkEnd w:id="13"/>
    </w:p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  <w:bookmarkStart w:name="Unnamed16" w:id="14"/>
      <w:r>
        <w:rPr>
          <w:rFonts w:ascii="Arial" w:hAnsi="Arial" w:hint="default"/>
          <w:sz w:val="24"/>
          <w:szCs w:val="24"/>
          <w:rtl w:val="0"/>
          <w:lang w:val="de-DE"/>
        </w:rPr>
        <w:t>     </w:t>
      </w:r>
      <w:bookmarkEnd w:id="14"/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Meldeschluss:</w:t>
        <w:tab/>
        <w:tab/>
      </w:r>
      <w:bookmarkStart w:name="Unnamed17" w:id="15"/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     </w:t>
      </w:r>
      <w:bookmarkEnd w:id="15"/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Lehrgangsinhalte:</w:t>
        <w:tab/>
        <w:tab/>
      </w:r>
      <w:r>
        <w:rPr>
          <w:rFonts w:ascii="Arial" w:hAnsi="Arial"/>
          <w:sz w:val="22"/>
          <w:szCs w:val="22"/>
          <w:rtl w:val="0"/>
          <w:lang w:val="de-DE"/>
        </w:rPr>
        <w:t>Vermittlung von Kenntnissen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den Einstieg in die sichere und</w:t>
        <w:tab/>
      </w:r>
    </w:p>
    <w:p>
      <w:pPr>
        <w:pStyle w:val="Standard"/>
        <w:ind w:left="2832" w:hanging="2832"/>
      </w:pPr>
      <w:r>
        <w:rPr>
          <w:rFonts w:ascii="Arial" w:hAnsi="Arial"/>
          <w:rtl w:val="0"/>
          <w:lang w:val="de-DE"/>
        </w:rPr>
        <w:t>(17 Lehreinheiten)</w:t>
      </w:r>
      <w:r>
        <w:rPr>
          <w:rFonts w:ascii="Arial" w:cs="Arial" w:hAnsi="Arial" w:eastAsia="Arial"/>
          <w:sz w:val="22"/>
          <w:szCs w:val="22"/>
          <w:rtl w:val="0"/>
        </w:rPr>
        <w:tab/>
        <w:t xml:space="preserve">(wettkampf-) sportliche Nutzung des Trampolins, des Minitrampolins ggf. des Doppelminitrampolins. </w:t>
      </w:r>
    </w:p>
    <w:p>
      <w:pPr>
        <w:pStyle w:val="Standard"/>
        <w:ind w:left="2832" w:firstLine="0"/>
      </w:pPr>
      <w:r>
        <w:rPr>
          <w:rFonts w:ascii="Arial" w:hAnsi="Arial"/>
          <w:sz w:val="22"/>
          <w:szCs w:val="22"/>
          <w:rtl w:val="0"/>
          <w:lang w:val="de-DE"/>
        </w:rPr>
        <w:t>Ger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tekunde, Auf- und Abbau, Sicherheitsbestimmungen,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de-DE"/>
        </w:rPr>
        <w:t>allgemeine Erw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rmung, funktionelle Gymnastik, Tuchgew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hnungs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bungen, Fu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spr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nge, Grundlandungsarten,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de-DE"/>
        </w:rPr>
        <w:t>Salto 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ckw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rts gehockt, Sicherheits- und Hilfestellung inkl.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de-DE"/>
        </w:rPr>
        <w:t>praktische Pr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fung, Informationen zum Wettkampfwesen</w:t>
      </w:r>
    </w:p>
    <w:p>
      <w:pPr>
        <w:pStyle w:val="Standard"/>
        <w:ind w:left="2832" w:firstLine="0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Zielgruppe:</w:t>
        <w:tab/>
        <w:tab/>
        <w:tab/>
      </w:r>
      <w:r>
        <w:rPr>
          <w:rFonts w:ascii="Arial" w:hAnsi="Arial"/>
          <w:sz w:val="22"/>
          <w:szCs w:val="22"/>
          <w:rtl w:val="0"/>
          <w:lang w:val="de-DE"/>
        </w:rPr>
        <w:t xml:space="preserve">(angehende)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bungsleiter,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L C im Breitensport, Lehrer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  <w:ind w:left="2832" w:hanging="2832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Voraussetzungen:</w:t>
      </w:r>
      <w:r>
        <w:rPr>
          <w:rFonts w:ascii="Arial" w:cs="Arial" w:hAnsi="Arial" w:eastAsia="Arial"/>
          <w:sz w:val="24"/>
          <w:szCs w:val="24"/>
        </w:rPr>
        <w:tab/>
      </w:r>
      <w:bookmarkStart w:name="Text14" w:id="16"/>
      <w:r>
        <w:rPr>
          <w:rFonts w:ascii="Arial" w:hAnsi="Arial"/>
          <w:sz w:val="22"/>
          <w:szCs w:val="22"/>
          <w:rtl w:val="0"/>
          <w:lang w:val="de-DE"/>
        </w:rPr>
        <w:t>Trampolin Einsteigerschein oder DTB Basisschein I,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de-DE"/>
        </w:rPr>
        <w:t>TN mit eigener guter praktischer Erfahrung (Nachweis erforderlich)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de-DE"/>
        </w:rPr>
        <w:t>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rperliche Belastbarkeit, Mindestalte</w:t>
      </w:r>
      <w:bookmarkEnd w:id="16"/>
      <w:r>
        <w:rPr>
          <w:rFonts w:ascii="Arial" w:hAnsi="Arial"/>
          <w:sz w:val="22"/>
          <w:szCs w:val="22"/>
          <w:rtl w:val="0"/>
          <w:lang w:val="de-DE"/>
        </w:rPr>
        <w:t>r</w:t>
      </w:r>
      <w:bookmarkStart w:name="Unnamed20" w:id="17"/>
      <w:r>
        <w:rPr>
          <w:rFonts w:ascii="Arial" w:hAnsi="Arial"/>
          <w:sz w:val="22"/>
          <w:szCs w:val="22"/>
          <w:rtl w:val="0"/>
          <w:lang w:val="de-DE"/>
        </w:rPr>
        <w:t xml:space="preserve"> 14 Jahre</w:t>
      </w:r>
      <w:bookmarkEnd w:id="17"/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Lizenzverl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ngerung:</w:t>
        <w:tab/>
      </w:r>
      <w:r>
        <w:rPr>
          <w:rFonts w:ascii="Arial" w:hAnsi="Arial"/>
          <w:sz w:val="22"/>
          <w:szCs w:val="22"/>
          <w:rtl w:val="0"/>
          <w:lang w:val="de-DE"/>
        </w:rPr>
        <w:t>8 LE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L-C Breitensport Kinderturnen, Freizeitsport Jugendliche </w:t>
        <w:tab/>
        <w:tab/>
        <w:tab/>
        <w:tab/>
      </w: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sz w:val="22"/>
          <w:szCs w:val="22"/>
          <w:rtl w:val="0"/>
          <w:lang w:val="de-DE"/>
        </w:rPr>
        <w:t>und vergleichbarer Lizenzen</w:t>
      </w:r>
    </w:p>
    <w:p>
      <w:pPr>
        <w:pStyle w:val="Standard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Standard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Lehrgangsgeb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hr:</w:t>
      </w:r>
      <w:r>
        <w:rPr>
          <w:rFonts w:ascii="Arial" w:cs="Arial" w:hAnsi="Arial" w:eastAsia="Arial"/>
          <w:sz w:val="24"/>
          <w:szCs w:val="24"/>
        </w:rPr>
        <w:tab/>
        <w:tab/>
      </w:r>
      <w:r>
        <w:rPr>
          <w:rFonts w:ascii="Arial" w:hAnsi="Arial"/>
          <w:sz w:val="22"/>
          <w:szCs w:val="22"/>
          <w:rtl w:val="0"/>
          <w:lang w:val="de-DE"/>
        </w:rPr>
        <w:t>NTB-Mitglieder</w:t>
        <w:tab/>
        <w:t xml:space="preserve"> </w:t>
        <w:tab/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  <w:r>
        <w:rPr>
          <w:rFonts w:ascii="Arial" w:hAnsi="Arial"/>
          <w:sz w:val="24"/>
          <w:szCs w:val="24"/>
          <w:rtl w:val="0"/>
          <w:lang w:val="de-DE"/>
        </w:rPr>
        <w:t xml:space="preserve"> </w:t>
      </w:r>
      <w:bookmarkStart w:name="Text15" w:id="18"/>
      <w:r>
        <w:rPr>
          <w:rFonts w:ascii="Arial" w:hAnsi="Arial" w:hint="default"/>
          <w:sz w:val="24"/>
          <w:szCs w:val="24"/>
          <w:rtl w:val="0"/>
          <w:lang w:val="de-DE"/>
        </w:rPr>
        <w:t> </w:t>
      </w:r>
      <w:bookmarkEnd w:id="18"/>
      <w:bookmarkStart w:name="Unnamed19" w:id="19"/>
      <w:r>
        <w:rPr>
          <w:rFonts w:ascii="Arial" w:hAnsi="Arial" w:hint="default"/>
          <w:sz w:val="24"/>
          <w:szCs w:val="24"/>
          <w:rtl w:val="0"/>
          <w:lang w:val="de-DE"/>
        </w:rPr>
        <w:t> </w:t>
      </w:r>
      <w:bookmarkEnd w:id="19"/>
      <w:bookmarkStart w:name="Unnamed22" w:id="20"/>
      <w:r>
        <w:rPr>
          <w:rFonts w:ascii="Arial" w:hAnsi="Arial" w:hint="default"/>
          <w:sz w:val="24"/>
          <w:szCs w:val="24"/>
          <w:rtl w:val="0"/>
          <w:lang w:val="de-DE"/>
        </w:rPr>
        <w:t> </w:t>
      </w:r>
      <w:bookmarkEnd w:id="20"/>
      <w:r>
        <w:rPr>
          <w:rFonts w:ascii="Arial" w:hAnsi="Arial" w:hint="default"/>
          <w:sz w:val="24"/>
          <w:szCs w:val="24"/>
          <w:rtl w:val="0"/>
          <w:lang w:val="de-DE"/>
        </w:rPr>
        <w:t>  </w:t>
      </w:r>
    </w:p>
    <w:p>
      <w:pPr>
        <w:pStyle w:val="Standard"/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  <w:r>
        <w:rPr>
          <w:rFonts w:ascii="Arial" w:hAnsi="Arial"/>
          <w:sz w:val="22"/>
          <w:szCs w:val="22"/>
          <w:rtl w:val="0"/>
          <w:lang w:val="de-DE"/>
        </w:rPr>
        <w:t>Nicht NTB-Mitglieder</w:t>
        <w:tab/>
        <w:tab/>
      </w:r>
      <w:r>
        <w:rPr>
          <w:rFonts w:ascii="Arial" w:hAnsi="Arial" w:hint="default"/>
          <w:sz w:val="22"/>
          <w:szCs w:val="22"/>
          <w:rtl w:val="0"/>
          <w:lang w:val="de-DE"/>
        </w:rPr>
        <w:t>€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      </w:t>
      </w:r>
    </w:p>
    <w:p>
      <w:pPr>
        <w:pStyle w:val="Standard"/>
        <w:rPr>
          <w:rFonts w:ascii="Arial" w:cs="Arial" w:hAnsi="Arial" w:eastAsia="Arial"/>
          <w:sz w:val="24"/>
          <w:szCs w:val="24"/>
        </w:rPr>
      </w:pPr>
    </w:p>
    <w:p>
      <w:pPr>
        <w:pStyle w:val="Standard"/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berweisungsdaten:</w:t>
        <w:tab/>
      </w:r>
      <w:bookmarkStart w:name="Unnamed25" w:id="21"/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     </w:t>
      </w:r>
      <w:bookmarkEnd w:id="21"/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  <w:bookmarkStart w:name="Unnamed23" w:id="22"/>
      <w:r>
        <w:rPr>
          <w:rFonts w:ascii="Arial" w:hAnsi="Arial" w:hint="default"/>
          <w:sz w:val="24"/>
          <w:szCs w:val="24"/>
          <w:rtl w:val="0"/>
          <w:lang w:val="de-DE"/>
        </w:rPr>
        <w:t>     </w:t>
      </w:r>
      <w:bookmarkEnd w:id="22"/>
      <w:r>
        <w:rPr>
          <w:rFonts w:ascii="Arial" w:cs="Arial" w:hAnsi="Arial" w:eastAsia="Arial"/>
          <w:sz w:val="22"/>
          <w:szCs w:val="22"/>
        </w:rPr>
        <w:tab/>
      </w:r>
    </w:p>
    <w:p>
      <w:pPr>
        <w:pStyle w:val="Standard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  <w:bookmarkStart w:name="Unnamed26" w:id="23"/>
      <w:r>
        <w:rPr>
          <w:rFonts w:ascii="Arial" w:hAnsi="Arial" w:hint="default"/>
          <w:sz w:val="24"/>
          <w:szCs w:val="24"/>
          <w:rtl w:val="0"/>
          <w:lang w:val="de-DE"/>
        </w:rPr>
        <w:t>     </w:t>
      </w:r>
      <w:bookmarkEnd w:id="23"/>
      <w:r>
        <w:rPr>
          <w:rFonts w:ascii="Arial" w:cs="Arial" w:hAnsi="Arial" w:eastAsia="Arial"/>
          <w:sz w:val="22"/>
          <w:szCs w:val="22"/>
        </w:rPr>
        <w:tab/>
      </w:r>
    </w:p>
    <w:p>
      <w:pPr>
        <w:pStyle w:val="Standard"/>
      </w:pPr>
      <w:r>
        <w:rPr>
          <w:rFonts w:ascii="Arial" w:cs="Arial" w:hAnsi="Arial" w:eastAsia="Arial"/>
          <w:b w:val="1"/>
          <w:bCs w:val="1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Weitere Hinweise:</w:t>
        <w:tab/>
        <w:tab/>
      </w:r>
      <w:bookmarkStart w:name="Unnamed29" w:id="24"/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     </w:t>
      </w:r>
      <w:bookmarkEnd w:id="24"/>
    </w:p>
    <w:p>
      <w:pPr>
        <w:pStyle w:val="Standard"/>
        <w:ind w:left="2124" w:firstLine="708"/>
        <w:rPr>
          <w:rFonts w:ascii="Arial" w:cs="Arial" w:hAnsi="Arial" w:eastAsia="Arial"/>
          <w:sz w:val="22"/>
          <w:szCs w:val="22"/>
        </w:rPr>
      </w:pPr>
      <w:bookmarkStart w:name="Unnamed30" w:id="25"/>
      <w:r>
        <w:rPr>
          <w:rtl w:val="0"/>
          <w:lang w:val="de-DE"/>
        </w:rPr>
        <w:t>     </w:t>
      </w:r>
      <w:bookmarkEnd w:id="25"/>
    </w:p>
    <w:p>
      <w:pPr>
        <w:pStyle w:val="Standard"/>
        <w:ind w:left="2694" w:firstLine="138"/>
        <w:rPr>
          <w:rFonts w:ascii="Arial" w:cs="Arial" w:hAnsi="Arial" w:eastAsia="Arial"/>
          <w:sz w:val="22"/>
          <w:szCs w:val="22"/>
        </w:rPr>
      </w:pPr>
      <w:bookmarkStart w:name="Unnamed31" w:id="26"/>
      <w:r>
        <w:rPr>
          <w:rFonts w:ascii="Arial" w:hAnsi="Arial" w:hint="default"/>
          <w:sz w:val="22"/>
          <w:szCs w:val="22"/>
          <w:rtl w:val="0"/>
          <w:lang w:val="de-DE"/>
        </w:rPr>
        <w:t>     </w:t>
      </w:r>
      <w:bookmarkEnd w:id="26"/>
    </w:p>
    <w:p>
      <w:pPr>
        <w:pStyle w:val="Standard"/>
        <w:ind w:left="2835" w:hanging="3"/>
      </w:pPr>
      <w:bookmarkStart w:name="Unnamed27" w:id="27"/>
      <w:r>
        <w:rPr>
          <w:rFonts w:ascii="Arial" w:hAnsi="Arial" w:hint="default"/>
          <w:sz w:val="22"/>
          <w:szCs w:val="22"/>
          <w:rtl w:val="0"/>
          <w:lang w:val="de-DE"/>
        </w:rPr>
        <w:t>    </w:t>
      </w:r>
      <w:bookmarkEnd w:id="27"/>
      <w:r>
        <w:rPr>
          <w:rFonts w:ascii="Arial" w:hAnsi="Arial" w:hint="default"/>
          <w:sz w:val="22"/>
          <w:szCs w:val="22"/>
          <w:rtl w:val="0"/>
          <w:lang w:val="de-DE"/>
        </w:rPr>
        <w:t> </w:t>
      </w:r>
      <w:bookmarkStart w:name="Unnamed28" w:id="28"/>
      <w:bookmarkEnd w:id="28"/>
    </w:p>
    <w:sectPr>
      <w:headerReference w:type="default" r:id="rId5"/>
      <w:footerReference w:type="default" r:id="rId6"/>
      <w:pgSz w:w="11900" w:h="16840" w:orient="portrait"/>
      <w:pgMar w:top="993" w:right="1080" w:bottom="709" w:left="1080" w:header="227" w:footer="51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center" w:pos="4691"/>
        <w:tab w:val="right" w:pos="9383"/>
        <w:tab w:val="clear" w:pos="4536"/>
        <w:tab w:val="clear" w:pos="9072"/>
      </w:tabs>
      <w:jc w:val="right"/>
    </w:pPr>
    <w:r>
      <w:rPr>
        <w:rFonts w:ascii="Arial" w:hAnsi="Arial"/>
        <w:sz w:val="12"/>
        <w:szCs w:val="12"/>
        <w:rtl w:val="0"/>
        <w:lang w:val="de-DE"/>
      </w:rPr>
      <w:t>Formular: August 2020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