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63741" w14:textId="4265BB19" w:rsidR="00837DCB" w:rsidRPr="00576DB1" w:rsidRDefault="00576DB1" w:rsidP="00576DB1">
      <w:pPr>
        <w:jc w:val="center"/>
        <w:rPr>
          <w:b/>
          <w:bCs/>
          <w:sz w:val="36"/>
          <w:szCs w:val="36"/>
        </w:rPr>
      </w:pPr>
      <w:r w:rsidRPr="00576DB1">
        <w:rPr>
          <w:b/>
          <w:bCs/>
          <w:sz w:val="36"/>
          <w:szCs w:val="36"/>
        </w:rPr>
        <w:t>Bewegung in Pandemie-Zeiten</w:t>
      </w:r>
    </w:p>
    <w:p w14:paraId="53C78047" w14:textId="749EE508" w:rsidR="00576DB1" w:rsidRPr="00576DB1" w:rsidRDefault="00576DB1" w:rsidP="00576DB1">
      <w:pPr>
        <w:jc w:val="center"/>
        <w:rPr>
          <w:b/>
          <w:bCs/>
          <w:sz w:val="36"/>
          <w:szCs w:val="36"/>
        </w:rPr>
      </w:pPr>
      <w:r w:rsidRPr="00576DB1">
        <w:rPr>
          <w:b/>
          <w:bCs/>
          <w:sz w:val="36"/>
          <w:szCs w:val="36"/>
        </w:rPr>
        <w:t>Ein Ampelsystem</w:t>
      </w:r>
      <w:r>
        <w:rPr>
          <w:b/>
          <w:bCs/>
          <w:sz w:val="36"/>
          <w:szCs w:val="36"/>
        </w:rPr>
        <w:t xml:space="preserve"> zur Orientierung</w:t>
      </w:r>
    </w:p>
    <w:p w14:paraId="57613BD8" w14:textId="5C9FDC02" w:rsidR="00576DB1" w:rsidRDefault="00576DB1"/>
    <w:p w14:paraId="7BC81CAD" w14:textId="470124E3" w:rsidR="000158A9" w:rsidRDefault="000158A9"/>
    <w:p w14:paraId="11F1050A" w14:textId="665B0BAD" w:rsidR="000158A9" w:rsidRDefault="000158A9"/>
    <w:p w14:paraId="4DDBCAC8" w14:textId="77777777" w:rsidR="000158A9" w:rsidRDefault="000158A9"/>
    <w:p w14:paraId="1D514A1E" w14:textId="52953006" w:rsidR="00576DB1" w:rsidRDefault="00576DB1"/>
    <w:p w14:paraId="406028D3" w14:textId="1978C027" w:rsidR="00576DB1" w:rsidRDefault="00576DB1">
      <w:r>
        <w:t xml:space="preserve">Die Corona-Pandemie stellt die Turn- und Sportvereine vor neue Herausforderungen. Es </w:t>
      </w:r>
      <w:r w:rsidR="002B2456">
        <w:t>gibt bereits</w:t>
      </w:r>
      <w:r>
        <w:t xml:space="preserve"> Mitgliederverluste, demotivierte Übungsleitende und frustrierte Vereinsfunktionäre. Soweit die schlechten Nachrichten.</w:t>
      </w:r>
    </w:p>
    <w:p w14:paraId="5FCF5DA0" w14:textId="3147B2FF" w:rsidR="00576DB1" w:rsidRDefault="00576DB1"/>
    <w:p w14:paraId="26AA9B62" w14:textId="39A8E198" w:rsidR="00576DB1" w:rsidRDefault="00576DB1">
      <w:r>
        <w:t>Die guten Nachrichten: der gesamte Sportmarkt wird sich in der auslaufenden Pandemie neu sortieren müssen. Viele Sport- und Bewegungsbegeisterte werden ihrem Anbieter den Rücken gekehrt haben und orientieren sich neu, zumindest sobald die Infektionszahlen ein Training wieder erlauben. Und das ist DIE CHANCE für die Turn- und Sportvereine.</w:t>
      </w:r>
    </w:p>
    <w:p w14:paraId="1EE359F0" w14:textId="12FE1E3D" w:rsidR="00084C7E" w:rsidRDefault="00084C7E"/>
    <w:p w14:paraId="39DAB9AA" w14:textId="688A20FC" w:rsidR="00084C7E" w:rsidRDefault="004543CD">
      <w:r>
        <w:t>Unsere</w:t>
      </w:r>
      <w:r w:rsidR="00084C7E">
        <w:t xml:space="preserve"> Turn- und Sportvereine </w:t>
      </w:r>
      <w:r w:rsidRPr="00F75DF2">
        <w:rPr>
          <w:b/>
          <w:bCs/>
        </w:rPr>
        <w:t>müssen</w:t>
      </w:r>
      <w:r>
        <w:t xml:space="preserve"> </w:t>
      </w:r>
      <w:r w:rsidR="00F75DF2">
        <w:t xml:space="preserve">zur Existenzsicherung </w:t>
      </w:r>
      <w:r>
        <w:t xml:space="preserve">daher </w:t>
      </w:r>
      <w:r w:rsidR="00F75DF2">
        <w:t>drei Strategien verfolgen</w:t>
      </w:r>
      <w:r w:rsidR="000D73D7">
        <w:t>:</w:t>
      </w:r>
    </w:p>
    <w:p w14:paraId="029D1E63" w14:textId="03FF39D2" w:rsidR="00084C7E" w:rsidRDefault="00084C7E"/>
    <w:p w14:paraId="7159D4A0" w14:textId="77777777" w:rsidR="000158A9" w:rsidRDefault="000158A9"/>
    <w:p w14:paraId="4034DE62" w14:textId="7A5CAE7F" w:rsidR="00084C7E" w:rsidRDefault="00084C7E" w:rsidP="00084C7E">
      <w:pPr>
        <w:pStyle w:val="Listenabsatz"/>
        <w:numPr>
          <w:ilvl w:val="0"/>
          <w:numId w:val="2"/>
        </w:numPr>
      </w:pPr>
      <w:r>
        <w:t>De</w:t>
      </w:r>
      <w:r w:rsidR="00B63D5E">
        <w:t>n</w:t>
      </w:r>
      <w:r>
        <w:t xml:space="preserve"> </w:t>
      </w:r>
      <w:r w:rsidRPr="006A3BFA">
        <w:rPr>
          <w:b/>
          <w:bCs/>
        </w:rPr>
        <w:t>Kontakt zu den Mitgliedern dauerhaft aufrechterhalten</w:t>
      </w:r>
      <w:r>
        <w:t>, um weitere Mitgliederverluste zu vermeiden</w:t>
      </w:r>
      <w:r w:rsidR="0056387E">
        <w:t>.</w:t>
      </w:r>
    </w:p>
    <w:p w14:paraId="2C0DD85E" w14:textId="77777777" w:rsidR="00BF1235" w:rsidRDefault="00BF1235" w:rsidP="00BF1235">
      <w:pPr>
        <w:pStyle w:val="Listenabsatz"/>
      </w:pPr>
    </w:p>
    <w:p w14:paraId="1090B55B" w14:textId="2A324BAB" w:rsidR="00084C7E" w:rsidRDefault="000D6C95" w:rsidP="00084C7E">
      <w:pPr>
        <w:pStyle w:val="Listenabsatz"/>
        <w:numPr>
          <w:ilvl w:val="0"/>
          <w:numId w:val="2"/>
        </w:numPr>
      </w:pPr>
      <w:r>
        <w:t>B</w:t>
      </w:r>
      <w:r w:rsidR="00084C7E">
        <w:t xml:space="preserve">ereits </w:t>
      </w:r>
      <w:r w:rsidR="00084C7E" w:rsidRPr="006A3BFA">
        <w:rPr>
          <w:b/>
          <w:bCs/>
        </w:rPr>
        <w:t>ausgetretene Mitglieder</w:t>
      </w:r>
      <w:r w:rsidR="00084C7E">
        <w:t xml:space="preserve"> nach und nach </w:t>
      </w:r>
      <w:r w:rsidR="00084C7E" w:rsidRPr="006A3BFA">
        <w:rPr>
          <w:b/>
          <w:bCs/>
        </w:rPr>
        <w:t>zurückgew</w:t>
      </w:r>
      <w:r w:rsidRPr="006A3BFA">
        <w:rPr>
          <w:b/>
          <w:bCs/>
        </w:rPr>
        <w:t>i</w:t>
      </w:r>
      <w:r w:rsidR="00084C7E" w:rsidRPr="006A3BFA">
        <w:rPr>
          <w:b/>
          <w:bCs/>
        </w:rPr>
        <w:t>nnen</w:t>
      </w:r>
      <w:r w:rsidR="00084C7E">
        <w:t>.</w:t>
      </w:r>
    </w:p>
    <w:p w14:paraId="60F8A0D9" w14:textId="77777777" w:rsidR="00BF1235" w:rsidRDefault="00BF1235" w:rsidP="00BF1235">
      <w:pPr>
        <w:pStyle w:val="Listenabsatz"/>
      </w:pPr>
    </w:p>
    <w:p w14:paraId="3D650E77" w14:textId="650DA116" w:rsidR="00084C7E" w:rsidRDefault="00084C7E" w:rsidP="00084C7E">
      <w:pPr>
        <w:pStyle w:val="Listenabsatz"/>
        <w:numPr>
          <w:ilvl w:val="0"/>
          <w:numId w:val="2"/>
        </w:numPr>
      </w:pPr>
      <w:r>
        <w:t xml:space="preserve">Die </w:t>
      </w:r>
      <w:r w:rsidRPr="006A3BFA">
        <w:rPr>
          <w:b/>
          <w:bCs/>
        </w:rPr>
        <w:t>Sport- und Bewegungsbegeisterten</w:t>
      </w:r>
      <w:r>
        <w:t xml:space="preserve"> jeden Alters, die sich bislang noch nicht im Sportverein bewegt haben, </w:t>
      </w:r>
      <w:r w:rsidRPr="006A3BFA">
        <w:rPr>
          <w:b/>
          <w:bCs/>
        </w:rPr>
        <w:t xml:space="preserve">von einer Mitgliedschaft </w:t>
      </w:r>
      <w:r w:rsidR="000D6C95" w:rsidRPr="006A3BFA">
        <w:rPr>
          <w:b/>
          <w:bCs/>
        </w:rPr>
        <w:t xml:space="preserve">im Sportverein </w:t>
      </w:r>
      <w:r w:rsidRPr="006A3BFA">
        <w:rPr>
          <w:b/>
          <w:bCs/>
        </w:rPr>
        <w:t>überzeug</w:t>
      </w:r>
      <w:r w:rsidR="000D6C95" w:rsidRPr="006A3BFA">
        <w:rPr>
          <w:b/>
          <w:bCs/>
        </w:rPr>
        <w:t>en</w:t>
      </w:r>
      <w:r>
        <w:t>.</w:t>
      </w:r>
    </w:p>
    <w:p w14:paraId="20A25B0F" w14:textId="1E3EE5D4" w:rsidR="00084C7E" w:rsidRDefault="00084C7E" w:rsidP="00084C7E"/>
    <w:p w14:paraId="6E03B879" w14:textId="77777777" w:rsidR="000158A9" w:rsidRDefault="000158A9" w:rsidP="00084C7E"/>
    <w:p w14:paraId="22D664C5" w14:textId="750908E1" w:rsidR="00084C7E" w:rsidRDefault="00DE5A4D" w:rsidP="00084C7E">
      <w:r>
        <w:t>In den vergangenen Monaten haben wir alle viel Erfahrung im Umgang mit immer neuen Einschränkungen und Lockerungen gemacht u</w:t>
      </w:r>
      <w:r w:rsidR="00840790">
        <w:t>nd gelernt</w:t>
      </w:r>
      <w:r w:rsidR="003840F7">
        <w:t>,</w:t>
      </w:r>
      <w:r w:rsidR="00840790">
        <w:t xml:space="preserve"> relativ kurzfristig auf die </w:t>
      </w:r>
      <w:r w:rsidR="00160BF5">
        <w:t xml:space="preserve">sehr </w:t>
      </w:r>
      <w:r w:rsidR="00840790">
        <w:t>dynamische</w:t>
      </w:r>
      <w:r w:rsidR="00160BF5">
        <w:t>n Pandemielagen zu reagieren.</w:t>
      </w:r>
    </w:p>
    <w:p w14:paraId="6F615706" w14:textId="3BA6E1D9" w:rsidR="00160BF5" w:rsidRDefault="00160BF5" w:rsidP="00084C7E"/>
    <w:p w14:paraId="0C3324E4" w14:textId="56E5255B" w:rsidR="006A3BFA" w:rsidRDefault="003840F7" w:rsidP="00084C7E">
      <w:r>
        <w:t xml:space="preserve">Diese Erfahrungen </w:t>
      </w:r>
      <w:r w:rsidR="00B779DE">
        <w:t>machen</w:t>
      </w:r>
      <w:r>
        <w:t xml:space="preserve"> wir uns zu Nutze und </w:t>
      </w:r>
      <w:r w:rsidR="002C439D">
        <w:t>etablieren ein Ampelsystem</w:t>
      </w:r>
      <w:r w:rsidR="00B22C66">
        <w:t xml:space="preserve">, dass </w:t>
      </w:r>
      <w:r w:rsidR="008D784A">
        <w:t xml:space="preserve">es </w:t>
      </w:r>
      <w:r w:rsidR="00B22C66">
        <w:t>uns</w:t>
      </w:r>
      <w:r w:rsidR="008D784A">
        <w:t xml:space="preserve"> immer wieder erlaubt</w:t>
      </w:r>
      <w:r w:rsidR="002B7882">
        <w:t xml:space="preserve"> </w:t>
      </w:r>
      <w:r w:rsidR="003C66C2">
        <w:t xml:space="preserve">uns umgehend </w:t>
      </w:r>
      <w:r w:rsidR="009448D5">
        <w:t xml:space="preserve">auf </w:t>
      </w:r>
      <w:r w:rsidR="003C66C2">
        <w:t>neue Pandemielagen einzustellen aber vor allem Maßnahmen zu planen</w:t>
      </w:r>
      <w:r w:rsidR="009448D5">
        <w:t xml:space="preserve"> und rechtzeitig </w:t>
      </w:r>
      <w:r w:rsidR="000D73D7">
        <w:t>im Verein umzusetzen:</w:t>
      </w:r>
    </w:p>
    <w:p w14:paraId="6C5F96F5" w14:textId="77777777" w:rsidR="00283378" w:rsidRDefault="00283378" w:rsidP="00084C7E">
      <w:pPr>
        <w:sectPr w:rsidR="00283378">
          <w:foot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18BE47B" w14:textId="2F5F0C17" w:rsidR="00C10B66" w:rsidRDefault="00C10B66" w:rsidP="00084C7E"/>
    <w:p w14:paraId="5FEE652D" w14:textId="639605EF" w:rsidR="00C10B66" w:rsidRDefault="008C3567" w:rsidP="00084C7E"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13F2F50" wp14:editId="27C27C64">
                <wp:simplePos x="0" y="0"/>
                <wp:positionH relativeFrom="column">
                  <wp:posOffset>1160891</wp:posOffset>
                </wp:positionH>
                <wp:positionV relativeFrom="paragraph">
                  <wp:posOffset>133405</wp:posOffset>
                </wp:positionV>
                <wp:extent cx="272829" cy="262780"/>
                <wp:effectExtent l="57150" t="19050" r="0" b="99695"/>
                <wp:wrapNone/>
                <wp:docPr id="2" name="Flussdiagramm: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29" cy="2627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4BA8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2" o:spid="_x0000_s1026" type="#_x0000_t120" style="position:absolute;margin-left:91.4pt;margin-top:10.5pt;width:21.5pt;height:20.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08AE5A89" w14:textId="0D6E7CB7" w:rsidR="00C10B66" w:rsidRPr="00A92946" w:rsidRDefault="00652E2C" w:rsidP="00084C7E">
      <w:pPr>
        <w:rPr>
          <w:b/>
          <w:bCs/>
          <w:sz w:val="28"/>
          <w:szCs w:val="28"/>
        </w:rPr>
      </w:pPr>
      <w:r w:rsidRPr="00A92946">
        <w:rPr>
          <w:b/>
          <w:bCs/>
          <w:sz w:val="28"/>
          <w:szCs w:val="28"/>
        </w:rPr>
        <w:t>Die Ampel ist</w:t>
      </w:r>
      <w:r w:rsidR="008C3567" w:rsidRPr="00A92946">
        <w:rPr>
          <w:b/>
          <w:bCs/>
          <w:sz w:val="28"/>
          <w:szCs w:val="28"/>
        </w:rPr>
        <w:t xml:space="preserve"> </w:t>
      </w:r>
      <w:r w:rsidRPr="00A92946">
        <w:rPr>
          <w:b/>
          <w:bCs/>
          <w:sz w:val="28"/>
          <w:szCs w:val="28"/>
        </w:rPr>
        <w:t xml:space="preserve"> </w:t>
      </w:r>
      <w:r w:rsidR="001D4CDD" w:rsidRPr="00A92946">
        <w:rPr>
          <w:b/>
          <w:bCs/>
          <w:sz w:val="28"/>
          <w:szCs w:val="28"/>
        </w:rPr>
        <w:t xml:space="preserve">   </w:t>
      </w:r>
      <w:proofErr w:type="gramStart"/>
      <w:r w:rsidR="001D4CDD" w:rsidRPr="00A92946">
        <w:rPr>
          <w:b/>
          <w:bCs/>
          <w:sz w:val="28"/>
          <w:szCs w:val="28"/>
        </w:rPr>
        <w:t xml:space="preserve">  :</w:t>
      </w:r>
      <w:proofErr w:type="gramEnd"/>
    </w:p>
    <w:p w14:paraId="74ABF585" w14:textId="03F6D719" w:rsidR="001D4CDD" w:rsidRDefault="001D4CDD" w:rsidP="00084C7E"/>
    <w:p w14:paraId="2FA67D3A" w14:textId="66D76023" w:rsidR="001D4CDD" w:rsidRDefault="00BB72F0" w:rsidP="00084C7E">
      <w:r>
        <w:rPr>
          <w:b/>
          <w:bCs/>
        </w:rPr>
        <w:t>Maximal</w:t>
      </w:r>
      <w:r w:rsidR="00607C27" w:rsidRPr="00BB72F0">
        <w:rPr>
          <w:b/>
          <w:bCs/>
        </w:rPr>
        <w:t xml:space="preserve"> Individualsport ist erlaubt</w:t>
      </w:r>
      <w:r>
        <w:rPr>
          <w:b/>
          <w:bCs/>
        </w:rPr>
        <w:t>!</w:t>
      </w:r>
      <w:r w:rsidR="0074120F">
        <w:t xml:space="preserve"> </w:t>
      </w:r>
      <w:r w:rsidR="005E4748">
        <w:t xml:space="preserve">Sport und Bewegung finden </w:t>
      </w:r>
      <w:proofErr w:type="gramStart"/>
      <w:r w:rsidR="005E4748">
        <w:t>alleine</w:t>
      </w:r>
      <w:proofErr w:type="gramEnd"/>
      <w:r w:rsidR="005E4748">
        <w:t xml:space="preserve"> oder zu zweit unter besonderen Hy</w:t>
      </w:r>
      <w:r w:rsidR="00607C27">
        <w:t>giene</w:t>
      </w:r>
      <w:r w:rsidR="0074120F">
        <w:t xml:space="preserve">- und Abstandsregeln </w:t>
      </w:r>
      <w:r w:rsidR="008C3567">
        <w:t xml:space="preserve">im Verein </w:t>
      </w:r>
      <w:r w:rsidR="0074120F">
        <w:t>statt (</w:t>
      </w:r>
      <w:proofErr w:type="spellStart"/>
      <w:r w:rsidR="0074120F">
        <w:t>indoor</w:t>
      </w:r>
      <w:r w:rsidR="008C3567">
        <w:t>+outdoor</w:t>
      </w:r>
      <w:proofErr w:type="spellEnd"/>
      <w:r w:rsidR="008C3567">
        <w:t>).</w:t>
      </w:r>
      <w:r>
        <w:t xml:space="preserve"> Die städtischen Turn- und Sporthallen sind geschlossen</w:t>
      </w:r>
      <w:r w:rsidR="0091520F">
        <w:t>, vereinseigene Sportstätten können unter Auflagen genutzt werden.</w:t>
      </w:r>
    </w:p>
    <w:p w14:paraId="6F901FAA" w14:textId="2779A917" w:rsidR="00286DC4" w:rsidRDefault="00286DC4" w:rsidP="00084C7E">
      <w:r w:rsidRPr="00744A62">
        <w:rPr>
          <w:b/>
          <w:bCs/>
        </w:rPr>
        <w:t>Anmerkung</w:t>
      </w:r>
      <w:r>
        <w:t xml:space="preserve">: </w:t>
      </w:r>
      <w:r w:rsidR="00291CB3">
        <w:t xml:space="preserve">Eine rote Ampel kann auch bedeuten, dass gar kein </w:t>
      </w:r>
      <w:r w:rsidR="00E130E3">
        <w:t xml:space="preserve">durch Vereine organisierter </w:t>
      </w:r>
      <w:r w:rsidR="00291CB3">
        <w:t xml:space="preserve">Sport </w:t>
      </w:r>
      <w:r w:rsidR="00E130E3">
        <w:t xml:space="preserve">in Präsenz </w:t>
      </w:r>
      <w:r w:rsidR="00291CB3">
        <w:t>möglich ist</w:t>
      </w:r>
      <w:r w:rsidR="00E130E3">
        <w:t xml:space="preserve"> (harter Lockdown).</w:t>
      </w:r>
    </w:p>
    <w:p w14:paraId="5E216EFD" w14:textId="43ABB76D" w:rsidR="0091520F" w:rsidRDefault="0091520F" w:rsidP="00084C7E"/>
    <w:p w14:paraId="2DA8B06F" w14:textId="2DFA0D8A" w:rsidR="0091520F" w:rsidRDefault="0097198C" w:rsidP="00084C7E"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13981DE" wp14:editId="2D296746">
                <wp:simplePos x="0" y="0"/>
                <wp:positionH relativeFrom="column">
                  <wp:posOffset>1160504</wp:posOffset>
                </wp:positionH>
                <wp:positionV relativeFrom="paragraph">
                  <wp:posOffset>121119</wp:posOffset>
                </wp:positionV>
                <wp:extent cx="264878" cy="269296"/>
                <wp:effectExtent l="57150" t="19050" r="1905" b="92710"/>
                <wp:wrapNone/>
                <wp:docPr id="3" name="Flussdiagramm: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78" cy="269296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6CF84" id="Flussdiagramm: Verbinder 3" o:spid="_x0000_s1026" type="#_x0000_t120" style="position:absolute;margin-left:91.4pt;margin-top:9.55pt;width:20.85pt;height:21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04A82611" w14:textId="43532146" w:rsidR="0091520F" w:rsidRPr="00A92946" w:rsidRDefault="0091520F" w:rsidP="00084C7E">
      <w:pPr>
        <w:rPr>
          <w:b/>
          <w:bCs/>
          <w:sz w:val="28"/>
          <w:szCs w:val="28"/>
        </w:rPr>
      </w:pPr>
      <w:r w:rsidRPr="00A92946">
        <w:rPr>
          <w:b/>
          <w:bCs/>
          <w:sz w:val="28"/>
          <w:szCs w:val="28"/>
        </w:rPr>
        <w:t xml:space="preserve">Die Ampel ist </w:t>
      </w:r>
      <w:r w:rsidR="0097198C" w:rsidRPr="00A92946">
        <w:rPr>
          <w:b/>
          <w:bCs/>
          <w:sz w:val="28"/>
          <w:szCs w:val="28"/>
        </w:rPr>
        <w:t xml:space="preserve">    </w:t>
      </w:r>
      <w:proofErr w:type="gramStart"/>
      <w:r w:rsidR="0097198C" w:rsidRPr="00A92946">
        <w:rPr>
          <w:b/>
          <w:bCs/>
          <w:sz w:val="28"/>
          <w:szCs w:val="28"/>
        </w:rPr>
        <w:t xml:space="preserve">  :</w:t>
      </w:r>
      <w:proofErr w:type="gramEnd"/>
    </w:p>
    <w:p w14:paraId="365F3C18" w14:textId="77777777" w:rsidR="00160BF5" w:rsidRDefault="00160BF5" w:rsidP="00084C7E"/>
    <w:p w14:paraId="7C70701B" w14:textId="62534AEF" w:rsidR="00576DB1" w:rsidRDefault="00EA0CF6">
      <w:r w:rsidRPr="00DE27F0">
        <w:rPr>
          <w:b/>
          <w:bCs/>
        </w:rPr>
        <w:t>Kontaktlose</w:t>
      </w:r>
      <w:r w:rsidR="001A6339" w:rsidRPr="00DE27F0">
        <w:rPr>
          <w:b/>
          <w:bCs/>
        </w:rPr>
        <w:t xml:space="preserve"> Bewegungsangebote sind erlaubt!</w:t>
      </w:r>
      <w:r w:rsidR="001A6339">
        <w:t xml:space="preserve"> Sport und Bewegung finden </w:t>
      </w:r>
      <w:r w:rsidR="001A6339" w:rsidRPr="00F53CC3">
        <w:rPr>
          <w:u w:val="single"/>
        </w:rPr>
        <w:t>ohne</w:t>
      </w:r>
      <w:r w:rsidR="001A6339">
        <w:t xml:space="preserve"> Kontakt</w:t>
      </w:r>
      <w:r w:rsidR="009C3328">
        <w:t xml:space="preserve"> bis zu einer definierten Gruppengröße und unter </w:t>
      </w:r>
      <w:r w:rsidR="00A92946">
        <w:t>klar definierten</w:t>
      </w:r>
      <w:r w:rsidR="009C3328">
        <w:t xml:space="preserve"> Hygiene- und Abstandsregeln im Verein statt (</w:t>
      </w:r>
      <w:proofErr w:type="spellStart"/>
      <w:r w:rsidR="009C3328">
        <w:t>indoor</w:t>
      </w:r>
      <w:r w:rsidR="00DE27F0">
        <w:t>+outdoor</w:t>
      </w:r>
      <w:proofErr w:type="spellEnd"/>
      <w:r w:rsidR="00DE27F0">
        <w:t>). Die städtischen Turn- und Sporthallen sind unter Auflagen geöffnet</w:t>
      </w:r>
      <w:r w:rsidR="00C40911">
        <w:t>, vereinseigene Sportstätten können unter Auflagen genutzt werden.</w:t>
      </w:r>
    </w:p>
    <w:p w14:paraId="306E9A87" w14:textId="315A1BFD" w:rsidR="00DB164E" w:rsidRDefault="00DB164E">
      <w:r w:rsidRPr="00326C03">
        <w:rPr>
          <w:b/>
          <w:bCs/>
        </w:rPr>
        <w:t>Anmerkung</w:t>
      </w:r>
      <w:r>
        <w:t xml:space="preserve">: Eine orange Ampel kann auch bedeuten, dass </w:t>
      </w:r>
      <w:r w:rsidR="00326C03">
        <w:t>nur Outdoorsport erlaubt ist und Hallen weiterhin geschlossen bleiben.</w:t>
      </w:r>
    </w:p>
    <w:p w14:paraId="3EC233A1" w14:textId="77777777" w:rsidR="00576DB1" w:rsidRDefault="00576DB1"/>
    <w:p w14:paraId="01DA3473" w14:textId="3444E4D3" w:rsidR="00576DB1" w:rsidRDefault="00283378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A16BF01" wp14:editId="0C5C0F5D">
                <wp:simplePos x="0" y="0"/>
                <wp:positionH relativeFrom="column">
                  <wp:posOffset>1161277</wp:posOffset>
                </wp:positionH>
                <wp:positionV relativeFrom="paragraph">
                  <wp:posOffset>113030</wp:posOffset>
                </wp:positionV>
                <wp:extent cx="272829" cy="263084"/>
                <wp:effectExtent l="57150" t="19050" r="0" b="99060"/>
                <wp:wrapNone/>
                <wp:docPr id="4" name="Flussdiagramm: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29" cy="263084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57C0B" id="Flussdiagramm: Verbinder 4" o:spid="_x0000_s1026" type="#_x0000_t120" style="position:absolute;margin-left:91.45pt;margin-top:8.9pt;width:21.5pt;height:20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09BB1DDE" w14:textId="18E66B12" w:rsidR="000158A9" w:rsidRPr="00A92946" w:rsidRDefault="000158A9">
      <w:pPr>
        <w:rPr>
          <w:b/>
          <w:bCs/>
          <w:sz w:val="28"/>
          <w:szCs w:val="28"/>
        </w:rPr>
      </w:pPr>
      <w:r w:rsidRPr="00A92946">
        <w:rPr>
          <w:b/>
          <w:bCs/>
          <w:sz w:val="28"/>
          <w:szCs w:val="28"/>
        </w:rPr>
        <w:t>Die</w:t>
      </w:r>
      <w:r w:rsidR="00283378" w:rsidRPr="00A92946">
        <w:rPr>
          <w:b/>
          <w:bCs/>
          <w:sz w:val="28"/>
          <w:szCs w:val="28"/>
        </w:rPr>
        <w:t xml:space="preserve"> Ampel ist     </w:t>
      </w:r>
      <w:proofErr w:type="gramStart"/>
      <w:r w:rsidR="00283378" w:rsidRPr="00A92946">
        <w:rPr>
          <w:b/>
          <w:bCs/>
          <w:sz w:val="28"/>
          <w:szCs w:val="28"/>
        </w:rPr>
        <w:t xml:space="preserve">  :</w:t>
      </w:r>
      <w:proofErr w:type="gramEnd"/>
    </w:p>
    <w:p w14:paraId="2F4CF1C5" w14:textId="6F3DE346" w:rsidR="00DE27F0" w:rsidRDefault="00DE27F0"/>
    <w:p w14:paraId="3A88B05F" w14:textId="68F08EDA" w:rsidR="009C54F0" w:rsidRDefault="0053080C" w:rsidP="009C54F0">
      <w:r w:rsidRPr="00163AAF">
        <w:rPr>
          <w:b/>
          <w:bCs/>
        </w:rPr>
        <w:t>Kontaktsport ist eingeschränkt erlaubt!</w:t>
      </w:r>
      <w:r>
        <w:t xml:space="preserve"> Sport und Bewegung finden </w:t>
      </w:r>
      <w:r w:rsidR="00AE68B1">
        <w:t xml:space="preserve">auch </w:t>
      </w:r>
      <w:r w:rsidRPr="00F53CC3">
        <w:rPr>
          <w:u w:val="single"/>
        </w:rPr>
        <w:t>mit</w:t>
      </w:r>
      <w:r>
        <w:t xml:space="preserve"> Kontakt bis zu einer definierten Gruppengröße und unter H</w:t>
      </w:r>
      <w:r w:rsidR="00163AAF">
        <w:t>ygienebedingungen statt</w:t>
      </w:r>
      <w:r w:rsidR="009C54F0">
        <w:t xml:space="preserve"> (</w:t>
      </w:r>
      <w:proofErr w:type="spellStart"/>
      <w:r w:rsidR="009C54F0">
        <w:t>indoor+outdoor</w:t>
      </w:r>
      <w:proofErr w:type="spellEnd"/>
      <w:r w:rsidR="009C54F0">
        <w:t>)</w:t>
      </w:r>
      <w:r w:rsidR="00163AAF">
        <w:t>.</w:t>
      </w:r>
      <w:r w:rsidR="009C54F0">
        <w:t xml:space="preserve"> Die städtischen Turn- und Sporthallen sind unter Einhaltung von Hygienevorschriften geöffnet, vereinseigene Sportstätten können mit Hygienekonzept genutzt werden.</w:t>
      </w:r>
    </w:p>
    <w:p w14:paraId="6FA52825" w14:textId="0FF854F9" w:rsidR="00326C03" w:rsidRDefault="00326C03" w:rsidP="009C54F0">
      <w:r>
        <w:t xml:space="preserve">Anmerkung: </w:t>
      </w:r>
      <w:r w:rsidR="00F53CC3">
        <w:t>Eine grüne Ampel kann auch bedeuten, dass es keine definierten Gruppengrößen mehr gibt</w:t>
      </w:r>
      <w:r w:rsidR="00897C1C">
        <w:t xml:space="preserve"> oder Hygienemaßnahmen nicht mehr notwendig sind.</w:t>
      </w:r>
      <w:r w:rsidR="00737167">
        <w:t xml:space="preserve"> Ist gleichzeitig der Übergang zum „Normalbetrieb“.</w:t>
      </w:r>
    </w:p>
    <w:p w14:paraId="3DBFE674" w14:textId="4FACF040" w:rsidR="00576DB1" w:rsidRDefault="00576DB1"/>
    <w:p w14:paraId="38899746" w14:textId="2E2AB859" w:rsidR="00F8483B" w:rsidRDefault="00F8483B"/>
    <w:p w14:paraId="255B1B62" w14:textId="6DB03247" w:rsidR="00AE68B1" w:rsidRDefault="00286DC4">
      <w:r>
        <w:t>Diesem</w:t>
      </w:r>
      <w:r w:rsidR="00DA12A4">
        <w:t xml:space="preserve"> Ampelsystem können sämtliche </w:t>
      </w:r>
      <w:r w:rsidR="000D73D7">
        <w:t>des Vereins</w:t>
      </w:r>
      <w:r w:rsidR="003C1BA6">
        <w:t xml:space="preserve"> </w:t>
      </w:r>
      <w:r w:rsidR="005243BB">
        <w:t xml:space="preserve">zugeordnet werden. </w:t>
      </w:r>
      <w:r w:rsidR="0097652A">
        <w:t xml:space="preserve">Dies sind einerseits Angebote des </w:t>
      </w:r>
      <w:r w:rsidR="000D73D7">
        <w:rPr>
          <w:b/>
          <w:bCs/>
        </w:rPr>
        <w:t>Vereins</w:t>
      </w:r>
      <w:r w:rsidR="0097652A">
        <w:t xml:space="preserve"> (</w:t>
      </w:r>
      <w:r w:rsidR="000D73D7">
        <w:t>Vereinsverwaltung, Mitgliederkampagnen, etc.</w:t>
      </w:r>
      <w:r w:rsidR="001849A3">
        <w:t>)</w:t>
      </w:r>
      <w:r w:rsidR="000D73D7">
        <w:t xml:space="preserve"> als auch sportlich-fachliche </w:t>
      </w:r>
      <w:r w:rsidR="000D73D7" w:rsidRPr="000D73D7">
        <w:rPr>
          <w:b/>
          <w:bCs/>
        </w:rPr>
        <w:t>Angebote der Abteilungen</w:t>
      </w:r>
      <w:r w:rsidR="000D73D7">
        <w:t xml:space="preserve"> (Gymnastik, Schwimmen, Turnen, etc.).</w:t>
      </w:r>
    </w:p>
    <w:p w14:paraId="5702941E" w14:textId="18F91B2B" w:rsidR="00782FD6" w:rsidRDefault="00782FD6"/>
    <w:p w14:paraId="2793F30D" w14:textId="081C353B" w:rsidR="00782FD6" w:rsidRDefault="00782FD6">
      <w:r>
        <w:t>Die Übersicht auf der folgenden Seite</w:t>
      </w:r>
      <w:r w:rsidR="003C1BA6">
        <w:t xml:space="preserve"> ist </w:t>
      </w:r>
      <w:r w:rsidR="003E5A44">
        <w:t xml:space="preserve">der Versuch </w:t>
      </w:r>
      <w:r w:rsidR="003C1BA6">
        <w:t xml:space="preserve">einer Übersicht, um </w:t>
      </w:r>
      <w:r w:rsidR="000D73D7">
        <w:t xml:space="preserve">sämtliche </w:t>
      </w:r>
      <w:r w:rsidR="003C1BA6">
        <w:t xml:space="preserve">Maßnahmen </w:t>
      </w:r>
      <w:r w:rsidR="000D73D7">
        <w:t>eines Vereins (und dessen Abteilungen)</w:t>
      </w:r>
      <w:r w:rsidR="003C1BA6">
        <w:t xml:space="preserve"> </w:t>
      </w:r>
      <w:r w:rsidR="003E5A44">
        <w:t xml:space="preserve">zu harmonisieren und aufeinander </w:t>
      </w:r>
      <w:r w:rsidR="00A73E00">
        <w:t>a</w:t>
      </w:r>
      <w:r w:rsidR="003E5A44">
        <w:t>bzustimmen.</w:t>
      </w:r>
    </w:p>
    <w:p w14:paraId="0CC71256" w14:textId="4C172FDA" w:rsidR="003E5A44" w:rsidRDefault="003E5A44"/>
    <w:p w14:paraId="494D16F7" w14:textId="77777777" w:rsidR="0049608C" w:rsidRDefault="0049608C">
      <w:pPr>
        <w:sectPr w:rsidR="0049608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093AA65" w14:textId="07149508" w:rsidR="003E5A44" w:rsidRDefault="376EE733" w:rsidP="376EE733">
      <w:pPr>
        <w:rPr>
          <w:b/>
          <w:bCs/>
        </w:rPr>
      </w:pPr>
      <w:r w:rsidRPr="376EE733">
        <w:rPr>
          <w:b/>
          <w:bCs/>
        </w:rPr>
        <w:lastRenderedPageBreak/>
        <w:t>Beschreibung der inhaltlichen Ausrichtung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4"/>
        <w:gridCol w:w="1753"/>
        <w:gridCol w:w="1683"/>
        <w:gridCol w:w="1699"/>
        <w:gridCol w:w="1735"/>
        <w:gridCol w:w="1820"/>
        <w:gridCol w:w="1614"/>
        <w:gridCol w:w="1115"/>
      </w:tblGrid>
      <w:tr w:rsidR="376EE733" w14:paraId="02A1009E" w14:textId="77777777" w:rsidTr="000D73D7">
        <w:tc>
          <w:tcPr>
            <w:tcW w:w="3084" w:type="dxa"/>
            <w:vMerge w:val="restart"/>
          </w:tcPr>
          <w:p w14:paraId="5403E1CD" w14:textId="734D81D1" w:rsidR="376EE733" w:rsidRDefault="000D73D7" w:rsidP="376EE7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Verein/Abteilung </w:t>
            </w:r>
            <w:r w:rsidR="376EE733" w:rsidRPr="376EE733">
              <w:rPr>
                <w:b/>
                <w:bCs/>
              </w:rPr>
              <w:t>und Maßnahmen</w:t>
            </w:r>
          </w:p>
        </w:tc>
        <w:tc>
          <w:tcPr>
            <w:tcW w:w="3436" w:type="dxa"/>
            <w:gridSpan w:val="2"/>
          </w:tcPr>
          <w:p w14:paraId="35BBBBF5" w14:textId="145BB762" w:rsidR="376EE733" w:rsidRDefault="376EE733" w:rsidP="376EE733">
            <w:pPr>
              <w:rPr>
                <w:b/>
                <w:bCs/>
              </w:rPr>
            </w:pPr>
            <w:r w:rsidRPr="376EE733">
              <w:rPr>
                <w:b/>
                <w:bCs/>
              </w:rPr>
              <w:t>Kontakt zu Mitgliedern halten</w:t>
            </w:r>
          </w:p>
        </w:tc>
        <w:tc>
          <w:tcPr>
            <w:tcW w:w="3434" w:type="dxa"/>
            <w:gridSpan w:val="2"/>
          </w:tcPr>
          <w:p w14:paraId="011D84D1" w14:textId="2E5BDFFD" w:rsidR="376EE733" w:rsidRDefault="376EE733" w:rsidP="376EE733">
            <w:pPr>
              <w:rPr>
                <w:b/>
                <w:bCs/>
              </w:rPr>
            </w:pPr>
            <w:r w:rsidRPr="376EE733">
              <w:rPr>
                <w:b/>
                <w:bCs/>
              </w:rPr>
              <w:t>ausgetretene Mitglieder zurückgewinnen</w:t>
            </w:r>
          </w:p>
        </w:tc>
        <w:tc>
          <w:tcPr>
            <w:tcW w:w="3434" w:type="dxa"/>
            <w:gridSpan w:val="2"/>
          </w:tcPr>
          <w:p w14:paraId="55338636" w14:textId="4B64E4BF" w:rsidR="376EE733" w:rsidRDefault="376EE733" w:rsidP="376EE733">
            <w:pPr>
              <w:rPr>
                <w:b/>
                <w:bCs/>
              </w:rPr>
            </w:pPr>
            <w:r w:rsidRPr="376EE733">
              <w:rPr>
                <w:b/>
                <w:bCs/>
              </w:rPr>
              <w:t>Neue Mitglieder dazugewinnen</w:t>
            </w:r>
          </w:p>
        </w:tc>
        <w:tc>
          <w:tcPr>
            <w:tcW w:w="1115" w:type="dxa"/>
          </w:tcPr>
          <w:p w14:paraId="66D2A451" w14:textId="67DEEECE" w:rsidR="376EE733" w:rsidRDefault="376EE733" w:rsidP="376EE733">
            <w:pPr>
              <w:rPr>
                <w:b/>
                <w:bCs/>
              </w:rPr>
            </w:pPr>
            <w:r w:rsidRPr="376EE733">
              <w:rPr>
                <w:b/>
                <w:bCs/>
              </w:rPr>
              <w:t>Ampel-farben</w:t>
            </w:r>
          </w:p>
        </w:tc>
      </w:tr>
      <w:tr w:rsidR="376EE733" w14:paraId="452B7E78" w14:textId="77777777" w:rsidTr="000D73D7">
        <w:tc>
          <w:tcPr>
            <w:tcW w:w="3084" w:type="dxa"/>
            <w:vMerge/>
          </w:tcPr>
          <w:p w14:paraId="19D0C742" w14:textId="77777777" w:rsidR="008A1D59" w:rsidRDefault="008A1D59"/>
        </w:tc>
        <w:tc>
          <w:tcPr>
            <w:tcW w:w="1753" w:type="dxa"/>
          </w:tcPr>
          <w:p w14:paraId="2B9ADE8D" w14:textId="1E1B3552" w:rsidR="376EE733" w:rsidRDefault="376EE733">
            <w:r>
              <w:t>kommunikativ</w:t>
            </w:r>
          </w:p>
        </w:tc>
        <w:tc>
          <w:tcPr>
            <w:tcW w:w="1683" w:type="dxa"/>
          </w:tcPr>
          <w:p w14:paraId="291736B9" w14:textId="41B1792D" w:rsidR="376EE733" w:rsidRDefault="376EE733">
            <w:r>
              <w:t>sportlich</w:t>
            </w:r>
          </w:p>
        </w:tc>
        <w:tc>
          <w:tcPr>
            <w:tcW w:w="1699" w:type="dxa"/>
          </w:tcPr>
          <w:p w14:paraId="77BEDF59" w14:textId="109F06B2" w:rsidR="376EE733" w:rsidRDefault="376EE733">
            <w:r>
              <w:t>kommunikativ</w:t>
            </w:r>
          </w:p>
        </w:tc>
        <w:tc>
          <w:tcPr>
            <w:tcW w:w="1735" w:type="dxa"/>
          </w:tcPr>
          <w:p w14:paraId="0A83E1D4" w14:textId="02E7CBF5" w:rsidR="376EE733" w:rsidRDefault="376EE733">
            <w:r>
              <w:t>sportlich</w:t>
            </w:r>
          </w:p>
        </w:tc>
        <w:tc>
          <w:tcPr>
            <w:tcW w:w="1820" w:type="dxa"/>
          </w:tcPr>
          <w:p w14:paraId="2F9A5371" w14:textId="150BD6FB" w:rsidR="376EE733" w:rsidRDefault="376EE733">
            <w:r>
              <w:t>kommunikativ</w:t>
            </w:r>
          </w:p>
        </w:tc>
        <w:tc>
          <w:tcPr>
            <w:tcW w:w="1614" w:type="dxa"/>
          </w:tcPr>
          <w:p w14:paraId="525534CD" w14:textId="5D42E09F" w:rsidR="376EE733" w:rsidRDefault="376EE733">
            <w:r>
              <w:t>sportlich</w:t>
            </w:r>
          </w:p>
        </w:tc>
        <w:tc>
          <w:tcPr>
            <w:tcW w:w="1115" w:type="dxa"/>
          </w:tcPr>
          <w:p w14:paraId="489EBC9A" w14:textId="77777777" w:rsidR="376EE733" w:rsidRDefault="376EE733"/>
        </w:tc>
      </w:tr>
      <w:tr w:rsidR="376EE733" w14:paraId="366BE127" w14:textId="77777777" w:rsidTr="000D73D7">
        <w:tc>
          <w:tcPr>
            <w:tcW w:w="3084" w:type="dxa"/>
            <w:shd w:val="clear" w:color="auto" w:fill="BFBFBF" w:themeFill="background1" w:themeFillShade="BF"/>
          </w:tcPr>
          <w:p w14:paraId="412AE126" w14:textId="664CF275" w:rsidR="376EE733" w:rsidRDefault="000D73D7" w:rsidP="376EE733">
            <w:pPr>
              <w:pStyle w:val="Listenabsatz"/>
              <w:numPr>
                <w:ilvl w:val="0"/>
                <w:numId w:val="3"/>
              </w:numPr>
            </w:pPr>
            <w:r>
              <w:t>Verein</w:t>
            </w:r>
          </w:p>
        </w:tc>
        <w:tc>
          <w:tcPr>
            <w:tcW w:w="1753" w:type="dxa"/>
          </w:tcPr>
          <w:p w14:paraId="201563E7" w14:textId="77777777" w:rsidR="376EE733" w:rsidRDefault="376EE733"/>
        </w:tc>
        <w:tc>
          <w:tcPr>
            <w:tcW w:w="1683" w:type="dxa"/>
          </w:tcPr>
          <w:p w14:paraId="23FD3A43" w14:textId="77777777" w:rsidR="376EE733" w:rsidRDefault="376EE733"/>
        </w:tc>
        <w:tc>
          <w:tcPr>
            <w:tcW w:w="1699" w:type="dxa"/>
          </w:tcPr>
          <w:p w14:paraId="13E01124" w14:textId="77777777" w:rsidR="376EE733" w:rsidRDefault="376EE733"/>
        </w:tc>
        <w:tc>
          <w:tcPr>
            <w:tcW w:w="1735" w:type="dxa"/>
          </w:tcPr>
          <w:p w14:paraId="72C861A7" w14:textId="77777777" w:rsidR="376EE733" w:rsidRDefault="376EE733"/>
        </w:tc>
        <w:tc>
          <w:tcPr>
            <w:tcW w:w="1820" w:type="dxa"/>
          </w:tcPr>
          <w:p w14:paraId="66FA4675" w14:textId="77777777" w:rsidR="376EE733" w:rsidRDefault="376EE733"/>
        </w:tc>
        <w:tc>
          <w:tcPr>
            <w:tcW w:w="1614" w:type="dxa"/>
          </w:tcPr>
          <w:p w14:paraId="473C7EB0" w14:textId="77777777" w:rsidR="376EE733" w:rsidRDefault="376EE733"/>
        </w:tc>
        <w:tc>
          <w:tcPr>
            <w:tcW w:w="1115" w:type="dxa"/>
          </w:tcPr>
          <w:p w14:paraId="2D18CCEE" w14:textId="77777777" w:rsidR="376EE733" w:rsidRDefault="376EE733"/>
        </w:tc>
      </w:tr>
      <w:tr w:rsidR="376EE733" w14:paraId="3B769953" w14:textId="77777777" w:rsidTr="000D73D7">
        <w:tc>
          <w:tcPr>
            <w:tcW w:w="3084" w:type="dxa"/>
          </w:tcPr>
          <w:p w14:paraId="0AAE091C" w14:textId="0C591EB7" w:rsidR="376EE733" w:rsidRDefault="000D73D7" w:rsidP="376EE733">
            <w:pPr>
              <w:pStyle w:val="Listenabsatz"/>
              <w:numPr>
                <w:ilvl w:val="1"/>
                <w:numId w:val="3"/>
              </w:numPr>
            </w:pPr>
            <w:r>
              <w:t>Verzicht auf Aufnahme-gebühr</w:t>
            </w:r>
          </w:p>
        </w:tc>
        <w:tc>
          <w:tcPr>
            <w:tcW w:w="1753" w:type="dxa"/>
          </w:tcPr>
          <w:p w14:paraId="5F14FFE7" w14:textId="77777777" w:rsidR="376EE733" w:rsidRDefault="376EE733"/>
        </w:tc>
        <w:tc>
          <w:tcPr>
            <w:tcW w:w="1683" w:type="dxa"/>
          </w:tcPr>
          <w:p w14:paraId="2E190FB2" w14:textId="77777777" w:rsidR="376EE733" w:rsidRDefault="376EE733"/>
        </w:tc>
        <w:tc>
          <w:tcPr>
            <w:tcW w:w="1699" w:type="dxa"/>
          </w:tcPr>
          <w:p w14:paraId="47CFBB9F" w14:textId="77777777" w:rsidR="376EE733" w:rsidRDefault="376EE733"/>
        </w:tc>
        <w:tc>
          <w:tcPr>
            <w:tcW w:w="1735" w:type="dxa"/>
          </w:tcPr>
          <w:p w14:paraId="180CE0C4" w14:textId="77777777" w:rsidR="376EE733" w:rsidRDefault="376EE733"/>
        </w:tc>
        <w:tc>
          <w:tcPr>
            <w:tcW w:w="1820" w:type="dxa"/>
          </w:tcPr>
          <w:p w14:paraId="4574F98D" w14:textId="77777777" w:rsidR="376EE733" w:rsidRDefault="376EE733"/>
        </w:tc>
        <w:tc>
          <w:tcPr>
            <w:tcW w:w="1614" w:type="dxa"/>
          </w:tcPr>
          <w:p w14:paraId="336DA873" w14:textId="77777777" w:rsidR="376EE733" w:rsidRDefault="376EE733"/>
        </w:tc>
        <w:tc>
          <w:tcPr>
            <w:tcW w:w="1115" w:type="dxa"/>
          </w:tcPr>
          <w:p w14:paraId="65863AA6" w14:textId="77777777" w:rsidR="376EE733" w:rsidRDefault="376EE733"/>
        </w:tc>
      </w:tr>
      <w:tr w:rsidR="376EE733" w14:paraId="44C9333D" w14:textId="77777777" w:rsidTr="000D73D7">
        <w:tc>
          <w:tcPr>
            <w:tcW w:w="3084" w:type="dxa"/>
          </w:tcPr>
          <w:p w14:paraId="17A30A33" w14:textId="46F41533" w:rsidR="376EE733" w:rsidRDefault="000D73D7" w:rsidP="376EE733">
            <w:pPr>
              <w:pStyle w:val="Listenabsatz"/>
              <w:numPr>
                <w:ilvl w:val="1"/>
                <w:numId w:val="3"/>
              </w:numPr>
            </w:pPr>
            <w:r>
              <w:t>Ausgetretene Mitglieder anschreiben</w:t>
            </w:r>
          </w:p>
        </w:tc>
        <w:tc>
          <w:tcPr>
            <w:tcW w:w="1753" w:type="dxa"/>
          </w:tcPr>
          <w:p w14:paraId="6456AD98" w14:textId="77777777" w:rsidR="376EE733" w:rsidRDefault="376EE733"/>
        </w:tc>
        <w:tc>
          <w:tcPr>
            <w:tcW w:w="1683" w:type="dxa"/>
          </w:tcPr>
          <w:p w14:paraId="2289BE95" w14:textId="77777777" w:rsidR="376EE733" w:rsidRDefault="376EE733"/>
        </w:tc>
        <w:tc>
          <w:tcPr>
            <w:tcW w:w="1699" w:type="dxa"/>
          </w:tcPr>
          <w:p w14:paraId="4B53C4F9" w14:textId="0C2E3AFD" w:rsidR="376EE733" w:rsidRDefault="376EE733"/>
        </w:tc>
        <w:tc>
          <w:tcPr>
            <w:tcW w:w="1735" w:type="dxa"/>
          </w:tcPr>
          <w:p w14:paraId="38C53B1F" w14:textId="77777777" w:rsidR="376EE733" w:rsidRDefault="376EE733"/>
        </w:tc>
        <w:tc>
          <w:tcPr>
            <w:tcW w:w="1820" w:type="dxa"/>
          </w:tcPr>
          <w:p w14:paraId="69E39C67" w14:textId="77777777" w:rsidR="376EE733" w:rsidRDefault="376EE733"/>
        </w:tc>
        <w:tc>
          <w:tcPr>
            <w:tcW w:w="1614" w:type="dxa"/>
          </w:tcPr>
          <w:p w14:paraId="24D1EABE" w14:textId="77777777" w:rsidR="376EE733" w:rsidRDefault="376EE733"/>
        </w:tc>
        <w:tc>
          <w:tcPr>
            <w:tcW w:w="1115" w:type="dxa"/>
          </w:tcPr>
          <w:p w14:paraId="6AF967F6" w14:textId="77777777" w:rsidR="376EE733" w:rsidRDefault="376EE733"/>
        </w:tc>
      </w:tr>
      <w:tr w:rsidR="376EE733" w14:paraId="7BF88FF9" w14:textId="77777777" w:rsidTr="000D73D7">
        <w:tc>
          <w:tcPr>
            <w:tcW w:w="3084" w:type="dxa"/>
          </w:tcPr>
          <w:p w14:paraId="74CBB2A1" w14:textId="77777777" w:rsidR="376EE733" w:rsidRDefault="376EE733" w:rsidP="376EE733">
            <w:pPr>
              <w:pStyle w:val="Listenabsatz"/>
              <w:numPr>
                <w:ilvl w:val="1"/>
                <w:numId w:val="3"/>
              </w:numPr>
            </w:pPr>
          </w:p>
        </w:tc>
        <w:tc>
          <w:tcPr>
            <w:tcW w:w="1753" w:type="dxa"/>
          </w:tcPr>
          <w:p w14:paraId="2FAD599D" w14:textId="77777777" w:rsidR="376EE733" w:rsidRDefault="376EE733"/>
        </w:tc>
        <w:tc>
          <w:tcPr>
            <w:tcW w:w="1683" w:type="dxa"/>
          </w:tcPr>
          <w:p w14:paraId="5576B89A" w14:textId="77777777" w:rsidR="376EE733" w:rsidRDefault="376EE733"/>
        </w:tc>
        <w:tc>
          <w:tcPr>
            <w:tcW w:w="1699" w:type="dxa"/>
          </w:tcPr>
          <w:p w14:paraId="28D166E1" w14:textId="77777777" w:rsidR="376EE733" w:rsidRDefault="376EE733"/>
        </w:tc>
        <w:tc>
          <w:tcPr>
            <w:tcW w:w="1735" w:type="dxa"/>
          </w:tcPr>
          <w:p w14:paraId="6CFFA874" w14:textId="77777777" w:rsidR="376EE733" w:rsidRDefault="376EE733"/>
        </w:tc>
        <w:tc>
          <w:tcPr>
            <w:tcW w:w="1820" w:type="dxa"/>
          </w:tcPr>
          <w:p w14:paraId="1827F906" w14:textId="77777777" w:rsidR="376EE733" w:rsidRDefault="376EE733"/>
        </w:tc>
        <w:tc>
          <w:tcPr>
            <w:tcW w:w="1614" w:type="dxa"/>
          </w:tcPr>
          <w:p w14:paraId="2A18D6BB" w14:textId="77777777" w:rsidR="376EE733" w:rsidRDefault="376EE733"/>
        </w:tc>
        <w:tc>
          <w:tcPr>
            <w:tcW w:w="1115" w:type="dxa"/>
          </w:tcPr>
          <w:p w14:paraId="6FFF9CC9" w14:textId="77777777" w:rsidR="376EE733" w:rsidRDefault="376EE733"/>
        </w:tc>
      </w:tr>
      <w:tr w:rsidR="000D73D7" w:rsidRPr="000D73D7" w14:paraId="4B4438A3" w14:textId="77777777" w:rsidTr="000D73D7">
        <w:tc>
          <w:tcPr>
            <w:tcW w:w="3084" w:type="dxa"/>
            <w:shd w:val="clear" w:color="auto" w:fill="000000" w:themeFill="text1"/>
          </w:tcPr>
          <w:p w14:paraId="1381AD37" w14:textId="77777777" w:rsidR="000D73D7" w:rsidRPr="000D73D7" w:rsidRDefault="000D73D7" w:rsidP="000D73D7">
            <w:pPr>
              <w:rPr>
                <w:sz w:val="10"/>
                <w:szCs w:val="10"/>
              </w:rPr>
            </w:pPr>
          </w:p>
        </w:tc>
        <w:tc>
          <w:tcPr>
            <w:tcW w:w="1753" w:type="dxa"/>
            <w:shd w:val="clear" w:color="auto" w:fill="000000" w:themeFill="text1"/>
          </w:tcPr>
          <w:p w14:paraId="70DED924" w14:textId="77777777" w:rsidR="000D73D7" w:rsidRPr="000D73D7" w:rsidRDefault="000D73D7" w:rsidP="000D73D7">
            <w:pPr>
              <w:rPr>
                <w:sz w:val="10"/>
                <w:szCs w:val="10"/>
              </w:rPr>
            </w:pPr>
          </w:p>
        </w:tc>
        <w:tc>
          <w:tcPr>
            <w:tcW w:w="1683" w:type="dxa"/>
            <w:shd w:val="clear" w:color="auto" w:fill="000000" w:themeFill="text1"/>
          </w:tcPr>
          <w:p w14:paraId="303D22D4" w14:textId="77777777" w:rsidR="000D73D7" w:rsidRPr="000D73D7" w:rsidRDefault="000D73D7" w:rsidP="000D73D7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000000" w:themeFill="text1"/>
          </w:tcPr>
          <w:p w14:paraId="346DF675" w14:textId="77777777" w:rsidR="000D73D7" w:rsidRPr="000D73D7" w:rsidRDefault="000D73D7" w:rsidP="000D73D7">
            <w:pPr>
              <w:rPr>
                <w:sz w:val="10"/>
                <w:szCs w:val="10"/>
              </w:rPr>
            </w:pPr>
          </w:p>
        </w:tc>
        <w:tc>
          <w:tcPr>
            <w:tcW w:w="1735" w:type="dxa"/>
            <w:shd w:val="clear" w:color="auto" w:fill="000000" w:themeFill="text1"/>
          </w:tcPr>
          <w:p w14:paraId="7994BF5E" w14:textId="77777777" w:rsidR="000D73D7" w:rsidRPr="000D73D7" w:rsidRDefault="000D73D7" w:rsidP="000D73D7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shd w:val="clear" w:color="auto" w:fill="000000" w:themeFill="text1"/>
          </w:tcPr>
          <w:p w14:paraId="5A7E6352" w14:textId="77777777" w:rsidR="000D73D7" w:rsidRPr="000D73D7" w:rsidRDefault="000D73D7" w:rsidP="000D73D7">
            <w:pPr>
              <w:rPr>
                <w:sz w:val="10"/>
                <w:szCs w:val="10"/>
              </w:rPr>
            </w:pPr>
          </w:p>
        </w:tc>
        <w:tc>
          <w:tcPr>
            <w:tcW w:w="1614" w:type="dxa"/>
            <w:shd w:val="clear" w:color="auto" w:fill="000000" w:themeFill="text1"/>
          </w:tcPr>
          <w:p w14:paraId="3DB52977" w14:textId="77777777" w:rsidR="000D73D7" w:rsidRPr="000D73D7" w:rsidRDefault="000D73D7" w:rsidP="000D73D7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shd w:val="clear" w:color="auto" w:fill="000000" w:themeFill="text1"/>
          </w:tcPr>
          <w:p w14:paraId="6A048A8D" w14:textId="77777777" w:rsidR="000D73D7" w:rsidRPr="000D73D7" w:rsidRDefault="000D73D7" w:rsidP="000D73D7">
            <w:pPr>
              <w:rPr>
                <w:sz w:val="10"/>
                <w:szCs w:val="10"/>
              </w:rPr>
            </w:pPr>
          </w:p>
        </w:tc>
      </w:tr>
      <w:tr w:rsidR="000D73D7" w14:paraId="7F7B507E" w14:textId="77777777" w:rsidTr="000D73D7">
        <w:tc>
          <w:tcPr>
            <w:tcW w:w="3084" w:type="dxa"/>
            <w:shd w:val="clear" w:color="auto" w:fill="BFBFBF" w:themeFill="background1" w:themeFillShade="BF"/>
          </w:tcPr>
          <w:p w14:paraId="22461A85" w14:textId="1179678B" w:rsidR="000D73D7" w:rsidRDefault="000D73D7" w:rsidP="000D73D7">
            <w:pPr>
              <w:pStyle w:val="Listenabsatz"/>
              <w:numPr>
                <w:ilvl w:val="0"/>
                <w:numId w:val="5"/>
              </w:numPr>
            </w:pPr>
            <w:r>
              <w:t>Verein</w:t>
            </w:r>
          </w:p>
        </w:tc>
        <w:tc>
          <w:tcPr>
            <w:tcW w:w="1753" w:type="dxa"/>
          </w:tcPr>
          <w:p w14:paraId="76742A91" w14:textId="77777777" w:rsidR="000D73D7" w:rsidRDefault="000D73D7" w:rsidP="000D73D7"/>
        </w:tc>
        <w:tc>
          <w:tcPr>
            <w:tcW w:w="1683" w:type="dxa"/>
          </w:tcPr>
          <w:p w14:paraId="6191FD1A" w14:textId="77777777" w:rsidR="000D73D7" w:rsidRDefault="000D73D7" w:rsidP="000D73D7"/>
        </w:tc>
        <w:tc>
          <w:tcPr>
            <w:tcW w:w="1699" w:type="dxa"/>
          </w:tcPr>
          <w:p w14:paraId="38A7B52C" w14:textId="77777777" w:rsidR="000D73D7" w:rsidRDefault="000D73D7" w:rsidP="000D73D7"/>
        </w:tc>
        <w:tc>
          <w:tcPr>
            <w:tcW w:w="1735" w:type="dxa"/>
          </w:tcPr>
          <w:p w14:paraId="14DE33F3" w14:textId="77777777" w:rsidR="000D73D7" w:rsidRDefault="000D73D7" w:rsidP="000D73D7"/>
        </w:tc>
        <w:tc>
          <w:tcPr>
            <w:tcW w:w="1820" w:type="dxa"/>
          </w:tcPr>
          <w:p w14:paraId="2B7BB863" w14:textId="77777777" w:rsidR="000D73D7" w:rsidRDefault="000D73D7" w:rsidP="000D73D7"/>
        </w:tc>
        <w:tc>
          <w:tcPr>
            <w:tcW w:w="1614" w:type="dxa"/>
          </w:tcPr>
          <w:p w14:paraId="445D6FE7" w14:textId="77777777" w:rsidR="000D73D7" w:rsidRDefault="000D73D7" w:rsidP="000D73D7"/>
        </w:tc>
        <w:tc>
          <w:tcPr>
            <w:tcW w:w="1115" w:type="dxa"/>
          </w:tcPr>
          <w:p w14:paraId="4F9AC4C3" w14:textId="77777777" w:rsidR="000D73D7" w:rsidRDefault="000D73D7" w:rsidP="000D73D7"/>
        </w:tc>
      </w:tr>
      <w:tr w:rsidR="000D73D7" w14:paraId="30040034" w14:textId="77777777" w:rsidTr="000D73D7">
        <w:tc>
          <w:tcPr>
            <w:tcW w:w="3084" w:type="dxa"/>
          </w:tcPr>
          <w:p w14:paraId="03EB2E4D" w14:textId="361F6B96" w:rsidR="000D73D7" w:rsidRDefault="000D73D7" w:rsidP="000D73D7">
            <w:pPr>
              <w:pStyle w:val="Listenabsatz"/>
              <w:numPr>
                <w:ilvl w:val="1"/>
                <w:numId w:val="5"/>
              </w:numPr>
            </w:pPr>
            <w:r>
              <w:t>Gymnastik</w:t>
            </w:r>
          </w:p>
        </w:tc>
        <w:tc>
          <w:tcPr>
            <w:tcW w:w="1753" w:type="dxa"/>
          </w:tcPr>
          <w:p w14:paraId="705BE07D" w14:textId="77777777" w:rsidR="000D73D7" w:rsidRDefault="000D73D7" w:rsidP="000D73D7"/>
        </w:tc>
        <w:tc>
          <w:tcPr>
            <w:tcW w:w="1683" w:type="dxa"/>
          </w:tcPr>
          <w:p w14:paraId="0FC0152C" w14:textId="77777777" w:rsidR="000D73D7" w:rsidRDefault="000D73D7" w:rsidP="000D73D7"/>
        </w:tc>
        <w:tc>
          <w:tcPr>
            <w:tcW w:w="1699" w:type="dxa"/>
          </w:tcPr>
          <w:p w14:paraId="56F8F2E7" w14:textId="77777777" w:rsidR="000D73D7" w:rsidRDefault="000D73D7" w:rsidP="000D73D7"/>
        </w:tc>
        <w:tc>
          <w:tcPr>
            <w:tcW w:w="1735" w:type="dxa"/>
          </w:tcPr>
          <w:p w14:paraId="278B716B" w14:textId="77777777" w:rsidR="000D73D7" w:rsidRDefault="000D73D7" w:rsidP="000D73D7"/>
        </w:tc>
        <w:tc>
          <w:tcPr>
            <w:tcW w:w="1820" w:type="dxa"/>
          </w:tcPr>
          <w:p w14:paraId="2B8AE61F" w14:textId="77777777" w:rsidR="000D73D7" w:rsidRDefault="000D73D7" w:rsidP="000D73D7"/>
        </w:tc>
        <w:tc>
          <w:tcPr>
            <w:tcW w:w="1614" w:type="dxa"/>
          </w:tcPr>
          <w:p w14:paraId="0AAAFB59" w14:textId="77777777" w:rsidR="000D73D7" w:rsidRDefault="000D73D7" w:rsidP="000D73D7"/>
        </w:tc>
        <w:tc>
          <w:tcPr>
            <w:tcW w:w="1115" w:type="dxa"/>
          </w:tcPr>
          <w:p w14:paraId="5C792EC4" w14:textId="77777777" w:rsidR="000D73D7" w:rsidRDefault="000D73D7" w:rsidP="000D73D7"/>
        </w:tc>
      </w:tr>
      <w:tr w:rsidR="000D73D7" w14:paraId="4C6ABAB5" w14:textId="77777777" w:rsidTr="000D73D7">
        <w:tc>
          <w:tcPr>
            <w:tcW w:w="3084" w:type="dxa"/>
          </w:tcPr>
          <w:p w14:paraId="1BA0F33D" w14:textId="05073EE5" w:rsidR="000D73D7" w:rsidRDefault="000D73D7" w:rsidP="000D73D7">
            <w:pPr>
              <w:pStyle w:val="Listenabsatz"/>
              <w:numPr>
                <w:ilvl w:val="1"/>
                <w:numId w:val="5"/>
              </w:numPr>
            </w:pPr>
            <w:r>
              <w:t>Turnen</w:t>
            </w:r>
          </w:p>
        </w:tc>
        <w:tc>
          <w:tcPr>
            <w:tcW w:w="1753" w:type="dxa"/>
          </w:tcPr>
          <w:p w14:paraId="08A0303F" w14:textId="77777777" w:rsidR="000D73D7" w:rsidRDefault="000D73D7" w:rsidP="000D73D7"/>
        </w:tc>
        <w:tc>
          <w:tcPr>
            <w:tcW w:w="1683" w:type="dxa"/>
          </w:tcPr>
          <w:p w14:paraId="0467A680" w14:textId="77777777" w:rsidR="000D73D7" w:rsidRDefault="000D73D7" w:rsidP="000D73D7"/>
        </w:tc>
        <w:tc>
          <w:tcPr>
            <w:tcW w:w="1699" w:type="dxa"/>
          </w:tcPr>
          <w:p w14:paraId="176B262A" w14:textId="77777777" w:rsidR="000D73D7" w:rsidRDefault="000D73D7" w:rsidP="000D73D7"/>
        </w:tc>
        <w:tc>
          <w:tcPr>
            <w:tcW w:w="1735" w:type="dxa"/>
          </w:tcPr>
          <w:p w14:paraId="04A3CC70" w14:textId="77777777" w:rsidR="000D73D7" w:rsidRDefault="000D73D7" w:rsidP="000D73D7"/>
        </w:tc>
        <w:tc>
          <w:tcPr>
            <w:tcW w:w="1820" w:type="dxa"/>
          </w:tcPr>
          <w:p w14:paraId="1AE69A7D" w14:textId="77777777" w:rsidR="000D73D7" w:rsidRDefault="000D73D7" w:rsidP="000D73D7"/>
        </w:tc>
        <w:tc>
          <w:tcPr>
            <w:tcW w:w="1614" w:type="dxa"/>
          </w:tcPr>
          <w:p w14:paraId="1BC170EC" w14:textId="77777777" w:rsidR="000D73D7" w:rsidRDefault="000D73D7" w:rsidP="000D73D7"/>
        </w:tc>
        <w:tc>
          <w:tcPr>
            <w:tcW w:w="1115" w:type="dxa"/>
          </w:tcPr>
          <w:p w14:paraId="6715DA75" w14:textId="77777777" w:rsidR="000D73D7" w:rsidRDefault="000D73D7" w:rsidP="000D73D7"/>
        </w:tc>
      </w:tr>
      <w:tr w:rsidR="000D73D7" w14:paraId="36BFA3A5" w14:textId="77777777" w:rsidTr="000D73D7">
        <w:tc>
          <w:tcPr>
            <w:tcW w:w="3084" w:type="dxa"/>
          </w:tcPr>
          <w:p w14:paraId="4E659E2C" w14:textId="77777777" w:rsidR="000D73D7" w:rsidRDefault="000D73D7" w:rsidP="000D73D7">
            <w:pPr>
              <w:pStyle w:val="Listenabsatz"/>
              <w:numPr>
                <w:ilvl w:val="1"/>
                <w:numId w:val="5"/>
              </w:numPr>
            </w:pPr>
          </w:p>
        </w:tc>
        <w:tc>
          <w:tcPr>
            <w:tcW w:w="1753" w:type="dxa"/>
          </w:tcPr>
          <w:p w14:paraId="2B71EE4E" w14:textId="77777777" w:rsidR="000D73D7" w:rsidRDefault="000D73D7" w:rsidP="000D73D7"/>
        </w:tc>
        <w:tc>
          <w:tcPr>
            <w:tcW w:w="1683" w:type="dxa"/>
          </w:tcPr>
          <w:p w14:paraId="4CCFE487" w14:textId="77777777" w:rsidR="000D73D7" w:rsidRDefault="000D73D7" w:rsidP="000D73D7"/>
        </w:tc>
        <w:tc>
          <w:tcPr>
            <w:tcW w:w="1699" w:type="dxa"/>
          </w:tcPr>
          <w:p w14:paraId="5E7EDFBD" w14:textId="77777777" w:rsidR="000D73D7" w:rsidRDefault="000D73D7" w:rsidP="000D73D7"/>
        </w:tc>
        <w:tc>
          <w:tcPr>
            <w:tcW w:w="1735" w:type="dxa"/>
          </w:tcPr>
          <w:p w14:paraId="445A478D" w14:textId="77777777" w:rsidR="000D73D7" w:rsidRDefault="000D73D7" w:rsidP="000D73D7"/>
        </w:tc>
        <w:tc>
          <w:tcPr>
            <w:tcW w:w="1820" w:type="dxa"/>
          </w:tcPr>
          <w:p w14:paraId="5677C9A8" w14:textId="77777777" w:rsidR="000D73D7" w:rsidRDefault="000D73D7" w:rsidP="000D73D7"/>
        </w:tc>
        <w:tc>
          <w:tcPr>
            <w:tcW w:w="1614" w:type="dxa"/>
          </w:tcPr>
          <w:p w14:paraId="4C801F47" w14:textId="77777777" w:rsidR="000D73D7" w:rsidRDefault="000D73D7" w:rsidP="000D73D7"/>
        </w:tc>
        <w:tc>
          <w:tcPr>
            <w:tcW w:w="1115" w:type="dxa"/>
          </w:tcPr>
          <w:p w14:paraId="6A3CBA30" w14:textId="77777777" w:rsidR="000D73D7" w:rsidRDefault="000D73D7" w:rsidP="000D73D7"/>
        </w:tc>
      </w:tr>
    </w:tbl>
    <w:p w14:paraId="576F7D9A" w14:textId="2916F7AC" w:rsidR="376EE733" w:rsidRDefault="376EE733" w:rsidP="376EE733"/>
    <w:p w14:paraId="65E9C6C6" w14:textId="77E7B712" w:rsidR="376EE733" w:rsidRDefault="376EE733" w:rsidP="376EE733"/>
    <w:p w14:paraId="498C6D90" w14:textId="71A9AC4F" w:rsidR="006F7AB5" w:rsidRDefault="00572119">
      <w:r>
        <w:t xml:space="preserve">Wie bringen wir Maßnahmen unter, die eher der Information </w:t>
      </w:r>
      <w:r w:rsidR="00243CDD">
        <w:t>von Vorständen dienen (Finanzen, Fundraising, Mitglied</w:t>
      </w:r>
      <w:r w:rsidR="00B978E9">
        <w:t>schaft im NTB)?</w:t>
      </w:r>
    </w:p>
    <w:p w14:paraId="509AC0BD" w14:textId="5BE0E78D" w:rsidR="006F7AB5" w:rsidRDefault="006F7AB5"/>
    <w:p w14:paraId="56DFF7E5" w14:textId="6F2D6175" w:rsidR="006F7AB5" w:rsidRDefault="006F7AB5" w:rsidP="7FE89275"/>
    <w:p w14:paraId="2F9599F4" w14:textId="76654349" w:rsidR="006F7AB5" w:rsidRDefault="006F7AB5" w:rsidP="7FE8927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D0C7C" wp14:editId="680E8BC6">
                <wp:simplePos x="0" y="0"/>
                <wp:positionH relativeFrom="column">
                  <wp:posOffset>369727</wp:posOffset>
                </wp:positionH>
                <wp:positionV relativeFrom="paragraph">
                  <wp:posOffset>105149</wp:posOffset>
                </wp:positionV>
                <wp:extent cx="165100" cy="162577"/>
                <wp:effectExtent l="57150" t="19050" r="25400" b="104140"/>
                <wp:wrapNone/>
                <wp:docPr id="6" name="Flussdiagramm: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2577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9EF94" id="Flussdiagramm: Verbinder 6" o:spid="_x0000_s1026" type="#_x0000_t120" style="position:absolute;margin-left:29.1pt;margin-top:8.3pt;width:13pt;height:1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3CC2B0" wp14:editId="28ADB7E2">
                <wp:simplePos x="0" y="0"/>
                <wp:positionH relativeFrom="column">
                  <wp:posOffset>732921</wp:posOffset>
                </wp:positionH>
                <wp:positionV relativeFrom="paragraph">
                  <wp:posOffset>89970</wp:posOffset>
                </wp:positionV>
                <wp:extent cx="173355" cy="171972"/>
                <wp:effectExtent l="57150" t="19050" r="17145" b="95250"/>
                <wp:wrapNone/>
                <wp:docPr id="7" name="Flussdiagramm: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1972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FEC9F" id="Flussdiagramm: Verbinder 7" o:spid="_x0000_s1026" type="#_x0000_t120" style="position:absolute;margin-left:57.7pt;margin-top:7.1pt;width:13.65pt;height:1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E7A7C1" wp14:editId="2470113B">
                <wp:simplePos x="0" y="0"/>
                <wp:positionH relativeFrom="column">
                  <wp:posOffset>-2192</wp:posOffset>
                </wp:positionH>
                <wp:positionV relativeFrom="paragraph">
                  <wp:posOffset>99956</wp:posOffset>
                </wp:positionV>
                <wp:extent cx="187107" cy="178435"/>
                <wp:effectExtent l="57150" t="19050" r="22860" b="88265"/>
                <wp:wrapNone/>
                <wp:docPr id="5" name="Flussdiagramm: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07" cy="17843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1048" id="Flussdiagramm: Verbinder 5" o:spid="_x0000_s1026" type="#_x0000_t120" style="position:absolute;margin-left:-.15pt;margin-top:7.85pt;width:14.75pt;height:14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32AF989C" w14:textId="7A197500" w:rsidR="006F7AB5" w:rsidRDefault="006F7AB5" w:rsidP="7FE89275"/>
    <w:p w14:paraId="500DB6B0" w14:textId="1EFA8228" w:rsidR="006F7AB5" w:rsidRDefault="006F7AB5">
      <w:r>
        <w:br w:type="page"/>
      </w:r>
    </w:p>
    <w:p w14:paraId="0F1BE959" w14:textId="1E6C5C91" w:rsidR="000D73D7" w:rsidRDefault="000D73D7" w:rsidP="000D73D7">
      <w:pPr>
        <w:rPr>
          <w:b/>
          <w:bCs/>
        </w:rPr>
      </w:pPr>
      <w:r>
        <w:rPr>
          <w:b/>
          <w:bCs/>
        </w:rPr>
        <w:lastRenderedPageBreak/>
        <w:t>Zeitliche Abfolge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3570"/>
        <w:gridCol w:w="1190"/>
        <w:gridCol w:w="1190"/>
        <w:gridCol w:w="1190"/>
        <w:gridCol w:w="1190"/>
        <w:gridCol w:w="1190"/>
        <w:gridCol w:w="1190"/>
        <w:gridCol w:w="3570"/>
      </w:tblGrid>
      <w:tr w:rsidR="7FE89275" w14:paraId="12B2DC26" w14:textId="77777777" w:rsidTr="786BA94B">
        <w:tc>
          <w:tcPr>
            <w:tcW w:w="3570" w:type="dxa"/>
          </w:tcPr>
          <w:p w14:paraId="2B8F9133" w14:textId="48F3B68F" w:rsidR="7FE89275" w:rsidRDefault="7FE89275" w:rsidP="7FE89275">
            <w:r>
              <w:t>Maßnahme</w:t>
            </w:r>
          </w:p>
        </w:tc>
        <w:tc>
          <w:tcPr>
            <w:tcW w:w="1190" w:type="dxa"/>
          </w:tcPr>
          <w:p w14:paraId="15B86B87" w14:textId="023B0DEF" w:rsidR="7FE89275" w:rsidRDefault="7FE89275" w:rsidP="7FE89275">
            <w:pPr>
              <w:jc w:val="center"/>
            </w:pPr>
            <w:r>
              <w:t>Jan 21</w:t>
            </w:r>
          </w:p>
        </w:tc>
        <w:tc>
          <w:tcPr>
            <w:tcW w:w="1190" w:type="dxa"/>
          </w:tcPr>
          <w:p w14:paraId="65095A89" w14:textId="0EEFAD84" w:rsidR="7FE89275" w:rsidRDefault="7FE89275" w:rsidP="7FE89275">
            <w:pPr>
              <w:jc w:val="center"/>
            </w:pPr>
            <w:r>
              <w:t>Feb 21</w:t>
            </w:r>
          </w:p>
        </w:tc>
        <w:tc>
          <w:tcPr>
            <w:tcW w:w="1190" w:type="dxa"/>
          </w:tcPr>
          <w:p w14:paraId="1D6426A6" w14:textId="25BFE919" w:rsidR="7FE89275" w:rsidRDefault="7FE89275" w:rsidP="7FE89275">
            <w:pPr>
              <w:jc w:val="center"/>
            </w:pPr>
            <w:r>
              <w:t>Mär 21</w:t>
            </w:r>
          </w:p>
        </w:tc>
        <w:tc>
          <w:tcPr>
            <w:tcW w:w="1190" w:type="dxa"/>
          </w:tcPr>
          <w:p w14:paraId="013DC5CE" w14:textId="3645EFD1" w:rsidR="7FE89275" w:rsidRDefault="7FE89275" w:rsidP="7FE89275">
            <w:pPr>
              <w:jc w:val="center"/>
            </w:pPr>
            <w:r>
              <w:t>Apr 21</w:t>
            </w:r>
          </w:p>
        </w:tc>
        <w:tc>
          <w:tcPr>
            <w:tcW w:w="1190" w:type="dxa"/>
          </w:tcPr>
          <w:p w14:paraId="7AFC94BF" w14:textId="7950DA7F" w:rsidR="7FE89275" w:rsidRDefault="7FE89275" w:rsidP="7FE89275">
            <w:pPr>
              <w:jc w:val="center"/>
            </w:pPr>
            <w:r>
              <w:t>Mai 21</w:t>
            </w:r>
          </w:p>
        </w:tc>
        <w:tc>
          <w:tcPr>
            <w:tcW w:w="1190" w:type="dxa"/>
          </w:tcPr>
          <w:p w14:paraId="1325A5B1" w14:textId="7C25EDA6" w:rsidR="7FE89275" w:rsidRDefault="7FE89275" w:rsidP="7FE89275">
            <w:pPr>
              <w:jc w:val="center"/>
            </w:pPr>
            <w:r>
              <w:t>Jun 21</w:t>
            </w:r>
          </w:p>
        </w:tc>
        <w:tc>
          <w:tcPr>
            <w:tcW w:w="3570" w:type="dxa"/>
          </w:tcPr>
          <w:p w14:paraId="16DBF126" w14:textId="1DBF06B1" w:rsidR="7FE89275" w:rsidRDefault="7FE89275" w:rsidP="7FE89275">
            <w:r>
              <w:t>Bemerkungen/Hinweis</w:t>
            </w:r>
          </w:p>
        </w:tc>
      </w:tr>
      <w:tr w:rsidR="7FE89275" w14:paraId="18620224" w14:textId="77777777" w:rsidTr="786BA94B">
        <w:tc>
          <w:tcPr>
            <w:tcW w:w="3570" w:type="dxa"/>
          </w:tcPr>
          <w:p w14:paraId="3E6F3D62" w14:textId="1742C245" w:rsidR="7FE89275" w:rsidRDefault="000D73D7" w:rsidP="7FE89275">
            <w:r>
              <w:t>Online-Sportangebote</w:t>
            </w:r>
          </w:p>
        </w:tc>
        <w:tc>
          <w:tcPr>
            <w:tcW w:w="1190" w:type="dxa"/>
          </w:tcPr>
          <w:p w14:paraId="33CBF6FB" w14:textId="53871265" w:rsidR="7FE89275" w:rsidRDefault="7FE89275" w:rsidP="7FE89275">
            <w:pPr>
              <w:jc w:val="center"/>
              <w:rPr>
                <w:b/>
                <w:bCs/>
              </w:rPr>
            </w:pPr>
            <w:r w:rsidRPr="7FE89275">
              <w:rPr>
                <w:b/>
                <w:bCs/>
              </w:rPr>
              <w:t>X</w:t>
            </w:r>
          </w:p>
        </w:tc>
        <w:tc>
          <w:tcPr>
            <w:tcW w:w="1190" w:type="dxa"/>
          </w:tcPr>
          <w:p w14:paraId="4C2D21EA" w14:textId="0E60EE1B" w:rsidR="7FE89275" w:rsidRDefault="7FE89275" w:rsidP="7FE89275">
            <w:pPr>
              <w:jc w:val="center"/>
              <w:rPr>
                <w:b/>
                <w:bCs/>
              </w:rPr>
            </w:pPr>
          </w:p>
        </w:tc>
        <w:tc>
          <w:tcPr>
            <w:tcW w:w="1190" w:type="dxa"/>
          </w:tcPr>
          <w:p w14:paraId="628845FF" w14:textId="3ECF0C34" w:rsidR="7FE89275" w:rsidRDefault="7FE89275" w:rsidP="7FE89275">
            <w:pPr>
              <w:jc w:val="center"/>
              <w:rPr>
                <w:b/>
                <w:bCs/>
              </w:rPr>
            </w:pPr>
          </w:p>
        </w:tc>
        <w:tc>
          <w:tcPr>
            <w:tcW w:w="1190" w:type="dxa"/>
          </w:tcPr>
          <w:p w14:paraId="449D520D" w14:textId="55C87BD8" w:rsidR="7FE89275" w:rsidRDefault="7FE89275" w:rsidP="7FE89275">
            <w:pPr>
              <w:jc w:val="center"/>
              <w:rPr>
                <w:b/>
                <w:bCs/>
              </w:rPr>
            </w:pPr>
          </w:p>
        </w:tc>
        <w:tc>
          <w:tcPr>
            <w:tcW w:w="1190" w:type="dxa"/>
          </w:tcPr>
          <w:p w14:paraId="2BF0785A" w14:textId="2A03125B" w:rsidR="7FE89275" w:rsidRDefault="7FE89275" w:rsidP="7FE89275">
            <w:pPr>
              <w:jc w:val="center"/>
              <w:rPr>
                <w:b/>
                <w:bCs/>
              </w:rPr>
            </w:pPr>
          </w:p>
        </w:tc>
        <w:tc>
          <w:tcPr>
            <w:tcW w:w="1190" w:type="dxa"/>
          </w:tcPr>
          <w:p w14:paraId="2DBEC312" w14:textId="4679BD20" w:rsidR="7FE89275" w:rsidRDefault="7FE89275" w:rsidP="7FE89275">
            <w:pPr>
              <w:jc w:val="center"/>
              <w:rPr>
                <w:b/>
                <w:bCs/>
              </w:rPr>
            </w:pPr>
          </w:p>
        </w:tc>
        <w:tc>
          <w:tcPr>
            <w:tcW w:w="3570" w:type="dxa"/>
          </w:tcPr>
          <w:p w14:paraId="28E4976A" w14:textId="311EE010" w:rsidR="7FE89275" w:rsidRDefault="7FE89275" w:rsidP="7FE89275"/>
        </w:tc>
      </w:tr>
      <w:tr w:rsidR="7FE89275" w14:paraId="729CFEF1" w14:textId="77777777" w:rsidTr="786BA94B">
        <w:tc>
          <w:tcPr>
            <w:tcW w:w="3570" w:type="dxa"/>
          </w:tcPr>
          <w:p w14:paraId="760209AE" w14:textId="6BAC2E7B" w:rsidR="7FE89275" w:rsidRDefault="7FE89275" w:rsidP="7FE89275">
            <w:r>
              <w:t>Vereinskampagne</w:t>
            </w:r>
          </w:p>
        </w:tc>
        <w:tc>
          <w:tcPr>
            <w:tcW w:w="1190" w:type="dxa"/>
          </w:tcPr>
          <w:p w14:paraId="377220F3" w14:textId="3DC5B2C9" w:rsidR="7FE89275" w:rsidRDefault="7FE89275" w:rsidP="7FE89275">
            <w:pPr>
              <w:jc w:val="center"/>
              <w:rPr>
                <w:sz w:val="16"/>
                <w:szCs w:val="16"/>
              </w:rPr>
            </w:pPr>
          </w:p>
          <w:p w14:paraId="45A9E22A" w14:textId="7F07250C" w:rsidR="7FE89275" w:rsidRDefault="7FE89275" w:rsidP="7FE89275">
            <w:pPr>
              <w:jc w:val="center"/>
              <w:rPr>
                <w:sz w:val="16"/>
                <w:szCs w:val="16"/>
              </w:rPr>
            </w:pPr>
            <w:proofErr w:type="spellStart"/>
            <w:r w:rsidRPr="7FE89275">
              <w:rPr>
                <w:sz w:val="16"/>
                <w:szCs w:val="16"/>
              </w:rPr>
              <w:t>Konzep-tionierung</w:t>
            </w:r>
            <w:proofErr w:type="spellEnd"/>
          </w:p>
        </w:tc>
        <w:tc>
          <w:tcPr>
            <w:tcW w:w="1190" w:type="dxa"/>
          </w:tcPr>
          <w:p w14:paraId="4F31BEEC" w14:textId="68CA4893" w:rsidR="7FE89275" w:rsidRDefault="7FE89275" w:rsidP="7FE89275">
            <w:pPr>
              <w:jc w:val="center"/>
              <w:rPr>
                <w:b/>
                <w:bCs/>
              </w:rPr>
            </w:pPr>
            <w:r w:rsidRPr="7FE89275">
              <w:rPr>
                <w:b/>
                <w:bCs/>
              </w:rPr>
              <w:t>X</w:t>
            </w:r>
          </w:p>
          <w:p w14:paraId="787B7264" w14:textId="72BB43F0" w:rsidR="7FE89275" w:rsidRDefault="7FE89275" w:rsidP="7FE89275">
            <w:pPr>
              <w:jc w:val="center"/>
              <w:rPr>
                <w:sz w:val="16"/>
                <w:szCs w:val="16"/>
              </w:rPr>
            </w:pPr>
            <w:r w:rsidRPr="7FE89275">
              <w:rPr>
                <w:sz w:val="16"/>
                <w:szCs w:val="16"/>
              </w:rPr>
              <w:t>Info/ Bewerbung</w:t>
            </w:r>
          </w:p>
        </w:tc>
        <w:tc>
          <w:tcPr>
            <w:tcW w:w="1190" w:type="dxa"/>
          </w:tcPr>
          <w:p w14:paraId="6E087F17" w14:textId="68CA4893" w:rsidR="7FE89275" w:rsidRDefault="7FE89275" w:rsidP="7FE89275">
            <w:pPr>
              <w:jc w:val="center"/>
              <w:rPr>
                <w:b/>
                <w:bCs/>
              </w:rPr>
            </w:pPr>
            <w:r w:rsidRPr="7FE89275">
              <w:rPr>
                <w:b/>
                <w:bCs/>
              </w:rPr>
              <w:t>X</w:t>
            </w:r>
          </w:p>
          <w:p w14:paraId="2076FF16" w14:textId="65EEBEF1" w:rsidR="7FE89275" w:rsidRDefault="7FE89275" w:rsidP="7FE89275">
            <w:pPr>
              <w:spacing w:line="259" w:lineRule="auto"/>
              <w:jc w:val="center"/>
            </w:pPr>
            <w:r w:rsidRPr="7FE89275">
              <w:rPr>
                <w:sz w:val="16"/>
                <w:szCs w:val="16"/>
              </w:rPr>
              <w:t>"go live”</w:t>
            </w:r>
          </w:p>
        </w:tc>
        <w:tc>
          <w:tcPr>
            <w:tcW w:w="1190" w:type="dxa"/>
          </w:tcPr>
          <w:p w14:paraId="4AC5BDF3" w14:textId="68CA4893" w:rsidR="7FE89275" w:rsidRDefault="7FE89275" w:rsidP="7FE89275">
            <w:pPr>
              <w:jc w:val="center"/>
              <w:rPr>
                <w:b/>
                <w:bCs/>
              </w:rPr>
            </w:pPr>
            <w:r w:rsidRPr="7FE89275">
              <w:rPr>
                <w:b/>
                <w:bCs/>
              </w:rPr>
              <w:t>X</w:t>
            </w:r>
          </w:p>
          <w:p w14:paraId="77128FB3" w14:textId="2F07BF72" w:rsidR="7FE89275" w:rsidRDefault="7FE89275" w:rsidP="7FE89275">
            <w:pPr>
              <w:spacing w:line="259" w:lineRule="auto"/>
              <w:jc w:val="center"/>
            </w:pPr>
            <w:r w:rsidRPr="7FE89275">
              <w:rPr>
                <w:sz w:val="16"/>
                <w:szCs w:val="16"/>
              </w:rPr>
              <w:t xml:space="preserve">Extrem </w:t>
            </w:r>
            <w:proofErr w:type="spellStart"/>
            <w:r w:rsidRPr="7FE89275">
              <w:rPr>
                <w:sz w:val="16"/>
                <w:szCs w:val="16"/>
              </w:rPr>
              <w:t>umfasende</w:t>
            </w:r>
            <w:proofErr w:type="spellEnd"/>
            <w:r w:rsidRPr="7FE89275">
              <w:rPr>
                <w:sz w:val="16"/>
                <w:szCs w:val="16"/>
              </w:rPr>
              <w:t xml:space="preserve"> Begleitung/ Kampagne</w:t>
            </w:r>
          </w:p>
        </w:tc>
        <w:tc>
          <w:tcPr>
            <w:tcW w:w="1190" w:type="dxa"/>
          </w:tcPr>
          <w:p w14:paraId="456CE690" w14:textId="598A4FCB" w:rsidR="7FE89275" w:rsidRDefault="7FE89275" w:rsidP="7FE89275">
            <w:pPr>
              <w:jc w:val="center"/>
            </w:pPr>
          </w:p>
        </w:tc>
        <w:tc>
          <w:tcPr>
            <w:tcW w:w="1190" w:type="dxa"/>
          </w:tcPr>
          <w:p w14:paraId="04046249" w14:textId="60F1ED47" w:rsidR="7FE89275" w:rsidRDefault="7FE89275" w:rsidP="7FE89275">
            <w:pPr>
              <w:jc w:val="center"/>
            </w:pPr>
          </w:p>
        </w:tc>
        <w:tc>
          <w:tcPr>
            <w:tcW w:w="3570" w:type="dxa"/>
          </w:tcPr>
          <w:p w14:paraId="7B998BE3" w14:textId="3E27F919" w:rsidR="7FE89275" w:rsidRDefault="7FE89275" w:rsidP="7FE89275"/>
        </w:tc>
      </w:tr>
      <w:tr w:rsidR="000D73D7" w14:paraId="338CFB32" w14:textId="77777777" w:rsidTr="786BA94B">
        <w:tc>
          <w:tcPr>
            <w:tcW w:w="3570" w:type="dxa"/>
          </w:tcPr>
          <w:p w14:paraId="7F0724F7" w14:textId="77777777" w:rsidR="000D73D7" w:rsidRDefault="000D73D7" w:rsidP="7FE89275"/>
        </w:tc>
        <w:tc>
          <w:tcPr>
            <w:tcW w:w="1190" w:type="dxa"/>
          </w:tcPr>
          <w:p w14:paraId="50222186" w14:textId="77777777" w:rsidR="000D73D7" w:rsidRDefault="000D73D7" w:rsidP="7FE89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486CED04" w14:textId="77777777" w:rsidR="000D73D7" w:rsidRPr="7FE89275" w:rsidRDefault="000D73D7" w:rsidP="7FE89275">
            <w:pPr>
              <w:jc w:val="center"/>
              <w:rPr>
                <w:b/>
                <w:bCs/>
              </w:rPr>
            </w:pPr>
          </w:p>
        </w:tc>
        <w:tc>
          <w:tcPr>
            <w:tcW w:w="1190" w:type="dxa"/>
          </w:tcPr>
          <w:p w14:paraId="15CD9C68" w14:textId="77777777" w:rsidR="000D73D7" w:rsidRPr="7FE89275" w:rsidRDefault="000D73D7" w:rsidP="7FE89275">
            <w:pPr>
              <w:jc w:val="center"/>
              <w:rPr>
                <w:b/>
                <w:bCs/>
              </w:rPr>
            </w:pPr>
          </w:p>
        </w:tc>
        <w:tc>
          <w:tcPr>
            <w:tcW w:w="1190" w:type="dxa"/>
          </w:tcPr>
          <w:p w14:paraId="0BF5EF1E" w14:textId="77777777" w:rsidR="000D73D7" w:rsidRPr="7FE89275" w:rsidRDefault="000D73D7" w:rsidP="7FE89275">
            <w:pPr>
              <w:jc w:val="center"/>
              <w:rPr>
                <w:b/>
                <w:bCs/>
              </w:rPr>
            </w:pPr>
          </w:p>
        </w:tc>
        <w:tc>
          <w:tcPr>
            <w:tcW w:w="1190" w:type="dxa"/>
          </w:tcPr>
          <w:p w14:paraId="74E30140" w14:textId="77777777" w:rsidR="000D73D7" w:rsidRDefault="000D73D7" w:rsidP="7FE89275">
            <w:pPr>
              <w:jc w:val="center"/>
            </w:pPr>
          </w:p>
        </w:tc>
        <w:tc>
          <w:tcPr>
            <w:tcW w:w="1190" w:type="dxa"/>
          </w:tcPr>
          <w:p w14:paraId="43B3ECA9" w14:textId="77777777" w:rsidR="000D73D7" w:rsidRDefault="000D73D7" w:rsidP="7FE89275">
            <w:pPr>
              <w:jc w:val="center"/>
            </w:pPr>
          </w:p>
        </w:tc>
        <w:tc>
          <w:tcPr>
            <w:tcW w:w="3570" w:type="dxa"/>
          </w:tcPr>
          <w:p w14:paraId="688AE556" w14:textId="77777777" w:rsidR="000D73D7" w:rsidRDefault="000D73D7" w:rsidP="7FE89275"/>
        </w:tc>
      </w:tr>
      <w:tr w:rsidR="000D73D7" w14:paraId="2E8959C6" w14:textId="77777777" w:rsidTr="786BA94B">
        <w:tc>
          <w:tcPr>
            <w:tcW w:w="3570" w:type="dxa"/>
          </w:tcPr>
          <w:p w14:paraId="105352B7" w14:textId="77777777" w:rsidR="000D73D7" w:rsidRDefault="000D73D7" w:rsidP="7FE89275"/>
        </w:tc>
        <w:tc>
          <w:tcPr>
            <w:tcW w:w="1190" w:type="dxa"/>
          </w:tcPr>
          <w:p w14:paraId="6798FCD6" w14:textId="77777777" w:rsidR="000D73D7" w:rsidRDefault="000D73D7" w:rsidP="7FE89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14:paraId="73288D15" w14:textId="77777777" w:rsidR="000D73D7" w:rsidRPr="7FE89275" w:rsidRDefault="000D73D7" w:rsidP="7FE89275">
            <w:pPr>
              <w:jc w:val="center"/>
              <w:rPr>
                <w:b/>
                <w:bCs/>
              </w:rPr>
            </w:pPr>
          </w:p>
        </w:tc>
        <w:tc>
          <w:tcPr>
            <w:tcW w:w="1190" w:type="dxa"/>
          </w:tcPr>
          <w:p w14:paraId="75B95BAE" w14:textId="77777777" w:rsidR="000D73D7" w:rsidRPr="7FE89275" w:rsidRDefault="000D73D7" w:rsidP="7FE89275">
            <w:pPr>
              <w:jc w:val="center"/>
              <w:rPr>
                <w:b/>
                <w:bCs/>
              </w:rPr>
            </w:pPr>
          </w:p>
        </w:tc>
        <w:tc>
          <w:tcPr>
            <w:tcW w:w="1190" w:type="dxa"/>
          </w:tcPr>
          <w:p w14:paraId="62FF288E" w14:textId="77777777" w:rsidR="000D73D7" w:rsidRPr="7FE89275" w:rsidRDefault="000D73D7" w:rsidP="7FE89275">
            <w:pPr>
              <w:jc w:val="center"/>
              <w:rPr>
                <w:b/>
                <w:bCs/>
              </w:rPr>
            </w:pPr>
          </w:p>
        </w:tc>
        <w:tc>
          <w:tcPr>
            <w:tcW w:w="1190" w:type="dxa"/>
          </w:tcPr>
          <w:p w14:paraId="71C3C3A6" w14:textId="77777777" w:rsidR="000D73D7" w:rsidRDefault="000D73D7" w:rsidP="7FE89275">
            <w:pPr>
              <w:jc w:val="center"/>
            </w:pPr>
          </w:p>
        </w:tc>
        <w:tc>
          <w:tcPr>
            <w:tcW w:w="1190" w:type="dxa"/>
          </w:tcPr>
          <w:p w14:paraId="7E359F01" w14:textId="77777777" w:rsidR="000D73D7" w:rsidRDefault="000D73D7" w:rsidP="7FE89275">
            <w:pPr>
              <w:jc w:val="center"/>
            </w:pPr>
          </w:p>
        </w:tc>
        <w:tc>
          <w:tcPr>
            <w:tcW w:w="3570" w:type="dxa"/>
          </w:tcPr>
          <w:p w14:paraId="6A21D230" w14:textId="77777777" w:rsidR="000D73D7" w:rsidRDefault="000D73D7" w:rsidP="7FE89275"/>
        </w:tc>
      </w:tr>
    </w:tbl>
    <w:p w14:paraId="31C22E7E" w14:textId="7723860A" w:rsidR="7FE89275" w:rsidRDefault="7FE89275" w:rsidP="7FE89275"/>
    <w:p w14:paraId="28DA1795" w14:textId="77777777" w:rsidR="000D73D7" w:rsidRDefault="000D73D7" w:rsidP="7FE89275"/>
    <w:sectPr w:rsidR="000D73D7" w:rsidSect="0049608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4CACE" w14:textId="77777777" w:rsidR="00590748" w:rsidRDefault="00590748" w:rsidP="00B978E9">
      <w:r>
        <w:separator/>
      </w:r>
    </w:p>
  </w:endnote>
  <w:endnote w:type="continuationSeparator" w:id="0">
    <w:p w14:paraId="62E0ADE0" w14:textId="77777777" w:rsidR="00590748" w:rsidRDefault="00590748" w:rsidP="00B9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4765639"/>
      <w:docPartObj>
        <w:docPartGallery w:val="Page Numbers (Bottom of Page)"/>
        <w:docPartUnique/>
      </w:docPartObj>
    </w:sdtPr>
    <w:sdtEndPr/>
    <w:sdtContent>
      <w:p w14:paraId="7CCC01E6" w14:textId="5C35FF2B" w:rsidR="00B978E9" w:rsidRDefault="00B978E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BA891E" w14:textId="77777777" w:rsidR="00B978E9" w:rsidRDefault="00B978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80683" w14:textId="77777777" w:rsidR="00590748" w:rsidRDefault="00590748" w:rsidP="00B978E9">
      <w:r>
        <w:separator/>
      </w:r>
    </w:p>
  </w:footnote>
  <w:footnote w:type="continuationSeparator" w:id="0">
    <w:p w14:paraId="4E40E43D" w14:textId="77777777" w:rsidR="00590748" w:rsidRDefault="00590748" w:rsidP="00B97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15665"/>
    <w:multiLevelType w:val="multilevel"/>
    <w:tmpl w:val="2D00AC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66EFB"/>
    <w:multiLevelType w:val="multilevel"/>
    <w:tmpl w:val="8BDCF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3021F97"/>
    <w:multiLevelType w:val="multilevel"/>
    <w:tmpl w:val="20640F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B684ADD"/>
    <w:multiLevelType w:val="hybridMultilevel"/>
    <w:tmpl w:val="7E9463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7537F"/>
    <w:multiLevelType w:val="hybridMultilevel"/>
    <w:tmpl w:val="D870D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6DB1"/>
    <w:rsid w:val="000158A9"/>
    <w:rsid w:val="0007251B"/>
    <w:rsid w:val="00084C7E"/>
    <w:rsid w:val="000D6C95"/>
    <w:rsid w:val="000D73D7"/>
    <w:rsid w:val="0016024A"/>
    <w:rsid w:val="00160BF5"/>
    <w:rsid w:val="00163AAF"/>
    <w:rsid w:val="001849A3"/>
    <w:rsid w:val="001A6339"/>
    <w:rsid w:val="001D4CDD"/>
    <w:rsid w:val="00243CDD"/>
    <w:rsid w:val="00283378"/>
    <w:rsid w:val="00286DC4"/>
    <w:rsid w:val="00291CB3"/>
    <w:rsid w:val="002B2456"/>
    <w:rsid w:val="002B7882"/>
    <w:rsid w:val="002C439D"/>
    <w:rsid w:val="00326C03"/>
    <w:rsid w:val="003840F7"/>
    <w:rsid w:val="003C1BA6"/>
    <w:rsid w:val="003C66C2"/>
    <w:rsid w:val="003E1CCE"/>
    <w:rsid w:val="003E5A44"/>
    <w:rsid w:val="00441450"/>
    <w:rsid w:val="004543CD"/>
    <w:rsid w:val="0049608C"/>
    <w:rsid w:val="004F243A"/>
    <w:rsid w:val="005243BB"/>
    <w:rsid w:val="0053080C"/>
    <w:rsid w:val="00556170"/>
    <w:rsid w:val="0056387E"/>
    <w:rsid w:val="00572119"/>
    <w:rsid w:val="00576DB1"/>
    <w:rsid w:val="00590748"/>
    <w:rsid w:val="005D71AA"/>
    <w:rsid w:val="005E4748"/>
    <w:rsid w:val="00607C27"/>
    <w:rsid w:val="00652E2C"/>
    <w:rsid w:val="006A3BFA"/>
    <w:rsid w:val="006F7AB5"/>
    <w:rsid w:val="0070413E"/>
    <w:rsid w:val="00737167"/>
    <w:rsid w:val="0074120F"/>
    <w:rsid w:val="00744A62"/>
    <w:rsid w:val="00782FD6"/>
    <w:rsid w:val="00837DCB"/>
    <w:rsid w:val="00840790"/>
    <w:rsid w:val="00897C1C"/>
    <w:rsid w:val="008A1D59"/>
    <w:rsid w:val="008C3567"/>
    <w:rsid w:val="008D784A"/>
    <w:rsid w:val="0091520F"/>
    <w:rsid w:val="009448D5"/>
    <w:rsid w:val="0097198C"/>
    <w:rsid w:val="00972AC7"/>
    <w:rsid w:val="0097652A"/>
    <w:rsid w:val="009C3328"/>
    <w:rsid w:val="009C54F0"/>
    <w:rsid w:val="00A075AD"/>
    <w:rsid w:val="00A2737D"/>
    <w:rsid w:val="00A73E00"/>
    <w:rsid w:val="00A92946"/>
    <w:rsid w:val="00AE68B1"/>
    <w:rsid w:val="00B22C66"/>
    <w:rsid w:val="00B625AB"/>
    <w:rsid w:val="00B63D5E"/>
    <w:rsid w:val="00B779DE"/>
    <w:rsid w:val="00B978E9"/>
    <w:rsid w:val="00BB72F0"/>
    <w:rsid w:val="00BF1235"/>
    <w:rsid w:val="00C10B66"/>
    <w:rsid w:val="00C40911"/>
    <w:rsid w:val="00C81F6E"/>
    <w:rsid w:val="00CA105B"/>
    <w:rsid w:val="00CC7526"/>
    <w:rsid w:val="00DA12A4"/>
    <w:rsid w:val="00DB164E"/>
    <w:rsid w:val="00DE27F0"/>
    <w:rsid w:val="00DE5A4D"/>
    <w:rsid w:val="00E130E3"/>
    <w:rsid w:val="00E570C2"/>
    <w:rsid w:val="00EA0CF6"/>
    <w:rsid w:val="00F46114"/>
    <w:rsid w:val="00F47A4D"/>
    <w:rsid w:val="00F527EC"/>
    <w:rsid w:val="00F53CC3"/>
    <w:rsid w:val="00F75DF2"/>
    <w:rsid w:val="00F8483B"/>
    <w:rsid w:val="00FE0E02"/>
    <w:rsid w:val="2BA229DB"/>
    <w:rsid w:val="376EE733"/>
    <w:rsid w:val="475B6DC6"/>
    <w:rsid w:val="48E28632"/>
    <w:rsid w:val="53359FC2"/>
    <w:rsid w:val="786BA94B"/>
    <w:rsid w:val="7FE89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919E"/>
  <w15:chartTrackingRefBased/>
  <w15:docId w15:val="{678EEB1D-B462-4E1E-9904-20D68C08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737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4C7E"/>
    <w:pPr>
      <w:ind w:left="720"/>
      <w:contextualSpacing/>
    </w:pPr>
  </w:style>
  <w:style w:type="table" w:styleId="Tabellenraster">
    <w:name w:val="Table Grid"/>
    <w:basedOn w:val="NormaleTabelle"/>
    <w:uiPriority w:val="59"/>
    <w:rsid w:val="00C81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978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78E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978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78E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299697c4-17d8-4313-8cb8-780a649b10e2" xsi:nil="true"/>
    <Members xmlns="299697c4-17d8-4313-8cb8-780a649b10e2">
      <UserInfo>
        <DisplayName/>
        <AccountId xsi:nil="true"/>
        <AccountType/>
      </UserInfo>
    </Members>
    <Distribution_Groups xmlns="299697c4-17d8-4313-8cb8-780a649b10e2" xsi:nil="true"/>
    <Is_Collaboration_Space_Locked xmlns="299697c4-17d8-4313-8cb8-780a649b10e2" xsi:nil="true"/>
    <NotebookType xmlns="299697c4-17d8-4313-8cb8-780a649b10e2" xsi:nil="true"/>
    <Invited_Leaders xmlns="299697c4-17d8-4313-8cb8-780a649b10e2" xsi:nil="true"/>
    <IsNotebookLocked xmlns="299697c4-17d8-4313-8cb8-780a649b10e2" xsi:nil="true"/>
    <FolderType xmlns="299697c4-17d8-4313-8cb8-780a649b10e2" xsi:nil="true"/>
    <Owner xmlns="299697c4-17d8-4313-8cb8-780a649b10e2">
      <UserInfo>
        <DisplayName/>
        <AccountId xsi:nil="true"/>
        <AccountType/>
      </UserInfo>
    </Owner>
    <Leaders xmlns="299697c4-17d8-4313-8cb8-780a649b10e2">
      <UserInfo>
        <DisplayName/>
        <AccountId xsi:nil="true"/>
        <AccountType/>
      </UserInfo>
    </Leaders>
    <TeamsChannelId xmlns="299697c4-17d8-4313-8cb8-780a649b10e2" xsi:nil="true"/>
    <Has_Leaders_Only_SectionGroup xmlns="299697c4-17d8-4313-8cb8-780a649b10e2" xsi:nil="true"/>
    <LMS_Mappings xmlns="299697c4-17d8-4313-8cb8-780a649b10e2" xsi:nil="true"/>
    <Templates xmlns="299697c4-17d8-4313-8cb8-780a649b10e2" xsi:nil="true"/>
    <Member_Groups xmlns="299697c4-17d8-4313-8cb8-780a649b10e2">
      <UserInfo>
        <DisplayName/>
        <AccountId xsi:nil="true"/>
        <AccountType/>
      </UserInfo>
    </Member_Groups>
    <Self_Registration_Enabled xmlns="299697c4-17d8-4313-8cb8-780a649b10e2" xsi:nil="true"/>
    <CultureName xmlns="299697c4-17d8-4313-8cb8-780a649b10e2" xsi:nil="true"/>
    <AppVersion xmlns="299697c4-17d8-4313-8cb8-780a649b10e2" xsi:nil="true"/>
    <DefaultSectionNames xmlns="299697c4-17d8-4313-8cb8-780a649b10e2" xsi:nil="true"/>
    <Invited_Members xmlns="299697c4-17d8-4313-8cb8-780a649b10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673D5E1103B46B9B8D05D7A441AB9" ma:contentTypeVersion="28" ma:contentTypeDescription="Ein neues Dokument erstellen." ma:contentTypeScope="" ma:versionID="669244f9384535837d9afdf8e10deffe">
  <xsd:schema xmlns:xsd="http://www.w3.org/2001/XMLSchema" xmlns:xs="http://www.w3.org/2001/XMLSchema" xmlns:p="http://schemas.microsoft.com/office/2006/metadata/properties" xmlns:ns2="299697c4-17d8-4313-8cb8-780a649b10e2" xmlns:ns3="446d5884-464f-4e2a-b68a-b18ae3c0be49" targetNamespace="http://schemas.microsoft.com/office/2006/metadata/properties" ma:root="true" ma:fieldsID="27ad2b0434b62ea692b18a532809ac41" ns2:_="" ns3:_="">
    <xsd:import namespace="299697c4-17d8-4313-8cb8-780a649b10e2"/>
    <xsd:import namespace="446d5884-464f-4e2a-b68a-b18ae3c0be4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697c4-17d8-4313-8cb8-780a649b10e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d5884-464f-4e2a-b68a-b18ae3c0be4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F9F36-BC36-481A-973E-F39A7853706E}">
  <ds:schemaRefs>
    <ds:schemaRef ds:uri="http://schemas.microsoft.com/office/2006/metadata/properties"/>
    <ds:schemaRef ds:uri="http://schemas.microsoft.com/office/infopath/2007/PartnerControls"/>
    <ds:schemaRef ds:uri="299697c4-17d8-4313-8cb8-780a649b10e2"/>
  </ds:schemaRefs>
</ds:datastoreItem>
</file>

<file path=customXml/itemProps2.xml><?xml version="1.0" encoding="utf-8"?>
<ds:datastoreItem xmlns:ds="http://schemas.openxmlformats.org/officeDocument/2006/customXml" ds:itemID="{5CD210B5-0428-4C94-826B-266C06C15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C2FFE-C3A5-4F86-989C-4C1A61548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697c4-17d8-4313-8cb8-780a649b10e2"/>
    <ds:schemaRef ds:uri="446d5884-464f-4e2a-b68a-b18ae3c0b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Jähner</dc:creator>
  <cp:keywords/>
  <dc:description/>
  <cp:lastModifiedBy>Dirk Platta</cp:lastModifiedBy>
  <cp:revision>87</cp:revision>
  <dcterms:created xsi:type="dcterms:W3CDTF">2020-12-14T09:29:00Z</dcterms:created>
  <dcterms:modified xsi:type="dcterms:W3CDTF">2021-01-14T09:05:00Z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0x0101006C2673D5E1103B46B9B8D05D7A441AB9</vt:lpwstr>
  </property>
</Properties>
</file>