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3702" w14:textId="77777777" w:rsidR="00805914" w:rsidRDefault="00805914" w:rsidP="005C34E6">
      <w:pPr>
        <w:jc w:val="center"/>
        <w:rPr>
          <w:rFonts w:ascii="Arial" w:hAnsi="Arial" w:cs="Arial"/>
          <w:b/>
          <w:sz w:val="32"/>
          <w:szCs w:val="28"/>
        </w:rPr>
      </w:pPr>
    </w:p>
    <w:p w14:paraId="6B270577" w14:textId="74F0A0F2" w:rsidR="001A0122" w:rsidRPr="007B68FC" w:rsidRDefault="00A60A26" w:rsidP="005C34E6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Hygienekonzept für den       TSV Musterstadt 1902 e.V.</w:t>
      </w:r>
    </w:p>
    <w:p w14:paraId="530999D8" w14:textId="77777777" w:rsidR="00DE78F8" w:rsidRDefault="00DE78F8" w:rsidP="00AF6F56">
      <w:pPr>
        <w:rPr>
          <w:rFonts w:ascii="Arial" w:hAnsi="Arial" w:cs="Arial"/>
          <w:szCs w:val="24"/>
        </w:rPr>
      </w:pPr>
    </w:p>
    <w:p w14:paraId="4E43E31F" w14:textId="77777777" w:rsidR="005348C6" w:rsidRDefault="005348C6" w:rsidP="005348C6">
      <w:pPr>
        <w:rPr>
          <w:rFonts w:ascii="Arial" w:hAnsi="Arial" w:cs="Arial"/>
          <w:szCs w:val="24"/>
        </w:rPr>
      </w:pPr>
    </w:p>
    <w:p w14:paraId="4E7206A7" w14:textId="6184B09F" w:rsidR="005348C6" w:rsidRDefault="00A60A26" w:rsidP="00A4124E">
      <w:pPr>
        <w:jc w:val="both"/>
        <w:rPr>
          <w:rFonts w:ascii="Arial" w:hAnsi="Arial" w:cs="Arial"/>
          <w:szCs w:val="24"/>
        </w:rPr>
      </w:pPr>
      <w:r w:rsidRPr="00A60A26">
        <w:rPr>
          <w:rFonts w:ascii="Arial" w:hAnsi="Arial" w:cs="Arial"/>
          <w:szCs w:val="24"/>
        </w:rPr>
        <w:t xml:space="preserve">Anlässlich der Corona-Pandemie sind Einrichtungen, Unternehmen oder Veranstalter angehalten, jegliche Vorhaben in geschlossenen oder öffentlichen Räumen aus dem Blickwinkel des Infektionsschutzes </w:t>
      </w:r>
      <w:proofErr w:type="gramStart"/>
      <w:r w:rsidR="005348C6" w:rsidRPr="00A60A26">
        <w:rPr>
          <w:rFonts w:ascii="Arial" w:hAnsi="Arial" w:cs="Arial"/>
          <w:szCs w:val="24"/>
        </w:rPr>
        <w:t>heraus</w:t>
      </w:r>
      <w:r w:rsidR="005348C6">
        <w:rPr>
          <w:rFonts w:ascii="Arial" w:hAnsi="Arial" w:cs="Arial"/>
          <w:szCs w:val="24"/>
        </w:rPr>
        <w:t xml:space="preserve"> </w:t>
      </w:r>
      <w:r w:rsidR="005348C6" w:rsidRPr="00A60A26">
        <w:rPr>
          <w:rFonts w:ascii="Arial" w:hAnsi="Arial" w:cs="Arial"/>
          <w:szCs w:val="24"/>
        </w:rPr>
        <w:t>zu</w:t>
      </w:r>
      <w:r w:rsidR="005348C6">
        <w:rPr>
          <w:rFonts w:ascii="Arial" w:hAnsi="Arial" w:cs="Arial"/>
          <w:szCs w:val="24"/>
        </w:rPr>
        <w:t xml:space="preserve"> </w:t>
      </w:r>
      <w:r w:rsidR="005348C6" w:rsidRPr="00A60A26">
        <w:rPr>
          <w:rFonts w:ascii="Arial" w:hAnsi="Arial" w:cs="Arial"/>
          <w:szCs w:val="24"/>
        </w:rPr>
        <w:t>planen</w:t>
      </w:r>
      <w:proofErr w:type="gramEnd"/>
      <w:r w:rsidRPr="00A60A26">
        <w:rPr>
          <w:rFonts w:ascii="Arial" w:hAnsi="Arial" w:cs="Arial"/>
          <w:szCs w:val="24"/>
        </w:rPr>
        <w:t xml:space="preserve"> und durchzuführen. Somit soll dem größtmöglichen Schutz zur Verhinderung einer Weiterverbreitung von SARS-Cov-2 und COVID-19 Rechnung getragen werden. Auf dieser Grundlage und </w:t>
      </w:r>
      <w:r w:rsidR="005348C6">
        <w:rPr>
          <w:rFonts w:ascii="Arial" w:hAnsi="Arial" w:cs="Arial"/>
          <w:szCs w:val="24"/>
        </w:rPr>
        <w:t>den gesetzlichen</w:t>
      </w:r>
      <w:r w:rsidRPr="00A60A26">
        <w:rPr>
          <w:rFonts w:ascii="Arial" w:hAnsi="Arial" w:cs="Arial"/>
          <w:szCs w:val="24"/>
        </w:rPr>
        <w:t xml:space="preserve"> Regelwerken</w:t>
      </w:r>
      <w:r w:rsidR="005348C6">
        <w:rPr>
          <w:rFonts w:ascii="Arial" w:hAnsi="Arial" w:cs="Arial"/>
          <w:szCs w:val="24"/>
        </w:rPr>
        <w:t xml:space="preserve"> wurde dieses </w:t>
      </w:r>
      <w:r w:rsidRPr="00A60A26">
        <w:rPr>
          <w:rFonts w:ascii="Arial" w:hAnsi="Arial" w:cs="Arial"/>
          <w:szCs w:val="24"/>
        </w:rPr>
        <w:t xml:space="preserve">schriftliche Hygienekonzept </w:t>
      </w:r>
      <w:r w:rsidR="005348C6">
        <w:rPr>
          <w:rFonts w:ascii="Arial" w:hAnsi="Arial" w:cs="Arial"/>
          <w:szCs w:val="24"/>
        </w:rPr>
        <w:t xml:space="preserve">durch den Vorstand </w:t>
      </w:r>
      <w:r w:rsidR="00A3163E">
        <w:rPr>
          <w:rFonts w:ascii="Arial" w:hAnsi="Arial" w:cs="Arial"/>
          <w:szCs w:val="24"/>
        </w:rPr>
        <w:t xml:space="preserve">unseres Vereins </w:t>
      </w:r>
      <w:r w:rsidR="005348C6">
        <w:rPr>
          <w:rFonts w:ascii="Arial" w:hAnsi="Arial" w:cs="Arial"/>
          <w:szCs w:val="24"/>
        </w:rPr>
        <w:t>erstellt.</w:t>
      </w:r>
    </w:p>
    <w:p w14:paraId="0432F7F2" w14:textId="07760F56" w:rsidR="00A60A26" w:rsidRPr="00A60A26" w:rsidRDefault="00A60A26" w:rsidP="00A4124E">
      <w:pPr>
        <w:jc w:val="both"/>
        <w:rPr>
          <w:rFonts w:ascii="Arial" w:hAnsi="Arial" w:cs="Arial"/>
          <w:szCs w:val="24"/>
        </w:rPr>
      </w:pPr>
    </w:p>
    <w:p w14:paraId="1FFAA8A8" w14:textId="77777777" w:rsidR="00A60A26" w:rsidRDefault="00A60A26" w:rsidP="00A4124E">
      <w:pPr>
        <w:jc w:val="both"/>
        <w:rPr>
          <w:rFonts w:ascii="Arial" w:hAnsi="Arial" w:cs="Arial"/>
          <w:szCs w:val="24"/>
        </w:rPr>
      </w:pPr>
    </w:p>
    <w:p w14:paraId="1166343F" w14:textId="7A9CB79F" w:rsidR="00A60A26" w:rsidRPr="00A60A26" w:rsidRDefault="00A60A26" w:rsidP="00A4124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60A26">
        <w:rPr>
          <w:rFonts w:ascii="Arial" w:hAnsi="Arial" w:cs="Arial"/>
          <w:b/>
          <w:bCs/>
          <w:sz w:val="28"/>
          <w:szCs w:val="28"/>
          <w:u w:val="single"/>
        </w:rPr>
        <w:t>1. Gesetzliche Grundlagen und Empfehlungen</w:t>
      </w:r>
    </w:p>
    <w:p w14:paraId="5F508E74" w14:textId="5A4B65AC" w:rsidR="00A60A26" w:rsidRDefault="00A60A26" w:rsidP="00A412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Das vorliegende Hygienekonzept orientiert sich an dem</w:t>
      </w:r>
    </w:p>
    <w:p w14:paraId="33CDD07E" w14:textId="6A99B876" w:rsidR="00A60A26" w:rsidRPr="00A60A26" w:rsidRDefault="00A60A26" w:rsidP="00A4124E">
      <w:pPr>
        <w:numPr>
          <w:ilvl w:val="0"/>
          <w:numId w:val="15"/>
        </w:numPr>
        <w:jc w:val="both"/>
      </w:pPr>
      <w:r w:rsidRPr="00A60A26">
        <w:rPr>
          <w:rFonts w:ascii="Arial" w:hAnsi="Arial" w:cs="Arial"/>
          <w:szCs w:val="24"/>
        </w:rPr>
        <w:t>Infektionsschutzgesetzes (IfSG) vom 22. April 2021</w:t>
      </w:r>
      <w:r>
        <w:rPr>
          <w:rFonts w:ascii="Arial" w:hAnsi="Arial" w:cs="Arial"/>
          <w:szCs w:val="24"/>
        </w:rPr>
        <w:t xml:space="preserve"> sowie der</w:t>
      </w:r>
    </w:p>
    <w:p w14:paraId="3CAF3856" w14:textId="2DE890E3" w:rsidR="00A60A26" w:rsidRDefault="00A60A26" w:rsidP="00A4124E">
      <w:pPr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Niedersächsischen Corona-Verordnung vom 24. April 2021</w:t>
      </w:r>
    </w:p>
    <w:p w14:paraId="4E0B0EFC" w14:textId="194AAE12" w:rsidR="00A60A26" w:rsidRDefault="00A60A26" w:rsidP="00A4124E">
      <w:pPr>
        <w:jc w:val="both"/>
        <w:rPr>
          <w:rFonts w:ascii="Arial" w:hAnsi="Arial" w:cs="Arial"/>
          <w:szCs w:val="24"/>
        </w:rPr>
      </w:pPr>
    </w:p>
    <w:p w14:paraId="610497D1" w14:textId="5737017A" w:rsidR="00A60A26" w:rsidRDefault="00A60A26" w:rsidP="00A412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Aufgrund einer regionalen Inzidenz laut Robert-Koch-Institut (RKI) von deutlich über 100 ist unsere Kommune als Hochinzidenzkommune eingestuft.</w:t>
      </w:r>
    </w:p>
    <w:p w14:paraId="744077BD" w14:textId="683E865E" w:rsidR="005348C6" w:rsidRDefault="005348C6" w:rsidP="00A4124E">
      <w:pPr>
        <w:jc w:val="both"/>
        <w:rPr>
          <w:rFonts w:ascii="Arial" w:hAnsi="Arial" w:cs="Arial"/>
          <w:szCs w:val="24"/>
        </w:rPr>
      </w:pPr>
    </w:p>
    <w:p w14:paraId="185B08A3" w14:textId="77777777" w:rsidR="005348C6" w:rsidRDefault="005348C6" w:rsidP="00A4124E">
      <w:pPr>
        <w:jc w:val="both"/>
        <w:rPr>
          <w:rFonts w:ascii="Arial" w:hAnsi="Arial" w:cs="Arial"/>
          <w:szCs w:val="24"/>
        </w:rPr>
      </w:pPr>
    </w:p>
    <w:p w14:paraId="77670790" w14:textId="0419394E" w:rsidR="005348C6" w:rsidRPr="00A60A26" w:rsidRDefault="005348C6" w:rsidP="00A4124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A60A26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Organisatorische Maßnahmen</w:t>
      </w:r>
    </w:p>
    <w:p w14:paraId="41B5B5F7" w14:textId="5F2960B0" w:rsidR="005348C6" w:rsidRDefault="005348C6" w:rsidP="00A412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 Vereinsvorstand hat folgende Person als </w:t>
      </w:r>
      <w:r w:rsidRPr="005348C6">
        <w:rPr>
          <w:rFonts w:ascii="Arial" w:hAnsi="Arial" w:cs="Arial"/>
          <w:b/>
          <w:bCs/>
          <w:color w:val="FF0000"/>
          <w:szCs w:val="24"/>
        </w:rPr>
        <w:t>Corona-Beauftragten</w:t>
      </w:r>
      <w:r>
        <w:rPr>
          <w:rFonts w:ascii="Arial" w:hAnsi="Arial" w:cs="Arial"/>
          <w:szCs w:val="24"/>
        </w:rPr>
        <w:t xml:space="preserve"> berufen:</w:t>
      </w:r>
    </w:p>
    <w:p w14:paraId="516F2AB6" w14:textId="5F90C5C1" w:rsidR="005348C6" w:rsidRDefault="005348C6" w:rsidP="00A412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Name: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Max Mustermann</w:t>
      </w:r>
    </w:p>
    <w:p w14:paraId="6AAD172F" w14:textId="348036C0" w:rsidR="005348C6" w:rsidRDefault="005348C6" w:rsidP="00A412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Telefon:</w:t>
      </w:r>
      <w:r>
        <w:rPr>
          <w:rFonts w:ascii="Arial" w:hAnsi="Arial" w:cs="Arial"/>
          <w:szCs w:val="24"/>
        </w:rPr>
        <w:tab/>
        <w:t>0177 – 123 45 67 – erreichbar auch via WhatsApp</w:t>
      </w:r>
    </w:p>
    <w:p w14:paraId="0C3F7B13" w14:textId="4FF76343" w:rsidR="005348C6" w:rsidRDefault="005348C6" w:rsidP="00A412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E-Mail:</w:t>
      </w:r>
      <w:r>
        <w:rPr>
          <w:rFonts w:ascii="Arial" w:hAnsi="Arial" w:cs="Arial"/>
          <w:szCs w:val="24"/>
        </w:rPr>
        <w:tab/>
        <w:t>max.mustermann@tsv-musterstadt.de</w:t>
      </w:r>
    </w:p>
    <w:p w14:paraId="2BD8BE88" w14:textId="60A7D9FA" w:rsidR="005348C6" w:rsidRDefault="005348C6" w:rsidP="00A4124E">
      <w:pPr>
        <w:jc w:val="both"/>
        <w:rPr>
          <w:rFonts w:ascii="Arial" w:hAnsi="Arial" w:cs="Arial"/>
          <w:szCs w:val="24"/>
        </w:rPr>
      </w:pPr>
    </w:p>
    <w:p w14:paraId="22624774" w14:textId="34C811CE" w:rsidR="005348C6" w:rsidRPr="005348C6" w:rsidRDefault="005348C6" w:rsidP="00A3163E">
      <w:pPr>
        <w:shd w:val="clear" w:color="auto" w:fill="FFFF00"/>
        <w:jc w:val="both"/>
        <w:rPr>
          <w:rFonts w:ascii="Arial" w:hAnsi="Arial" w:cs="Arial"/>
          <w:szCs w:val="24"/>
        </w:rPr>
      </w:pPr>
      <w:r w:rsidRPr="005348C6">
        <w:rPr>
          <w:rFonts w:ascii="Arial" w:hAnsi="Arial" w:cs="Arial"/>
          <w:szCs w:val="24"/>
        </w:rPr>
        <w:t xml:space="preserve">Hier bitte </w:t>
      </w:r>
      <w:r w:rsidR="00A3163E">
        <w:rPr>
          <w:rFonts w:ascii="Arial" w:hAnsi="Arial" w:cs="Arial"/>
          <w:szCs w:val="24"/>
        </w:rPr>
        <w:t xml:space="preserve">ggf. </w:t>
      </w:r>
      <w:r w:rsidRPr="005348C6">
        <w:rPr>
          <w:rFonts w:ascii="Arial" w:hAnsi="Arial" w:cs="Arial"/>
          <w:szCs w:val="24"/>
        </w:rPr>
        <w:t>ergänzen/hinzufügen:</w:t>
      </w:r>
    </w:p>
    <w:p w14:paraId="0D8D5CCB" w14:textId="77777777" w:rsidR="005348C6" w:rsidRPr="005348C6" w:rsidRDefault="005348C6" w:rsidP="00A3163E">
      <w:pPr>
        <w:numPr>
          <w:ilvl w:val="0"/>
          <w:numId w:val="17"/>
        </w:numPr>
        <w:shd w:val="clear" w:color="auto" w:fill="FFFF00"/>
        <w:jc w:val="both"/>
        <w:rPr>
          <w:rFonts w:ascii="Arial" w:hAnsi="Arial" w:cs="Arial"/>
          <w:szCs w:val="24"/>
        </w:rPr>
      </w:pPr>
      <w:r w:rsidRPr="005348C6">
        <w:rPr>
          <w:rFonts w:ascii="Arial" w:eastAsia="Times New Roman" w:hAnsi="Arial" w:cs="Arial"/>
          <w:szCs w:val="24"/>
          <w:lang w:eastAsia="de-DE"/>
        </w:rPr>
        <w:t>Bezeichnung, Art der Veranstaltung (Ziel, Anwendungsbereich und Zweck)</w:t>
      </w:r>
    </w:p>
    <w:p w14:paraId="7EA15DFB" w14:textId="77777777" w:rsidR="005348C6" w:rsidRPr="005348C6" w:rsidRDefault="005348C6" w:rsidP="00A3163E">
      <w:pPr>
        <w:numPr>
          <w:ilvl w:val="0"/>
          <w:numId w:val="17"/>
        </w:numPr>
        <w:shd w:val="clear" w:color="auto" w:fill="FFFF00"/>
        <w:jc w:val="both"/>
        <w:rPr>
          <w:rFonts w:ascii="Arial" w:hAnsi="Arial" w:cs="Arial"/>
          <w:szCs w:val="24"/>
        </w:rPr>
      </w:pPr>
      <w:r w:rsidRPr="005348C6">
        <w:rPr>
          <w:rFonts w:ascii="Arial" w:eastAsia="Times New Roman" w:hAnsi="Arial" w:cs="Arial"/>
          <w:szCs w:val="24"/>
          <w:lang w:eastAsia="de-DE"/>
        </w:rPr>
        <w:t>Ort der Veranstaltung</w:t>
      </w:r>
    </w:p>
    <w:p w14:paraId="67728F6B" w14:textId="77777777" w:rsidR="005348C6" w:rsidRPr="005348C6" w:rsidRDefault="005348C6" w:rsidP="00A3163E">
      <w:pPr>
        <w:numPr>
          <w:ilvl w:val="0"/>
          <w:numId w:val="17"/>
        </w:numPr>
        <w:shd w:val="clear" w:color="auto" w:fill="FFFF00"/>
        <w:jc w:val="both"/>
        <w:rPr>
          <w:rFonts w:ascii="Arial" w:hAnsi="Arial" w:cs="Arial"/>
          <w:szCs w:val="24"/>
        </w:rPr>
      </w:pPr>
      <w:r w:rsidRPr="005348C6">
        <w:rPr>
          <w:rFonts w:ascii="Arial" w:eastAsia="Times New Roman" w:hAnsi="Arial" w:cs="Arial"/>
          <w:szCs w:val="24"/>
          <w:lang w:eastAsia="de-DE"/>
        </w:rPr>
        <w:t>Zeitpunkt und Dauer der Veranstaltung</w:t>
      </w:r>
    </w:p>
    <w:p w14:paraId="2021EC4A" w14:textId="77777777" w:rsidR="005348C6" w:rsidRPr="005348C6" w:rsidRDefault="005348C6" w:rsidP="00A3163E">
      <w:pPr>
        <w:numPr>
          <w:ilvl w:val="0"/>
          <w:numId w:val="17"/>
        </w:numPr>
        <w:shd w:val="clear" w:color="auto" w:fill="FFFF00"/>
        <w:jc w:val="both"/>
        <w:rPr>
          <w:rFonts w:ascii="Arial" w:hAnsi="Arial" w:cs="Arial"/>
          <w:szCs w:val="24"/>
        </w:rPr>
      </w:pPr>
      <w:r w:rsidRPr="005348C6">
        <w:rPr>
          <w:rFonts w:ascii="Arial" w:eastAsia="Times New Roman" w:hAnsi="Arial" w:cs="Arial"/>
          <w:szCs w:val="24"/>
          <w:lang w:eastAsia="de-DE"/>
        </w:rPr>
        <w:t>Teilnehmerzahl der Veranstaltung inklusive Mitarbeiter</w:t>
      </w:r>
    </w:p>
    <w:p w14:paraId="6385A04D" w14:textId="720E0D52" w:rsidR="005348C6" w:rsidRPr="005348C6" w:rsidRDefault="005348C6" w:rsidP="00A3163E">
      <w:pPr>
        <w:numPr>
          <w:ilvl w:val="0"/>
          <w:numId w:val="17"/>
        </w:numPr>
        <w:shd w:val="clear" w:color="auto" w:fill="FFFF00"/>
        <w:jc w:val="both"/>
        <w:rPr>
          <w:rFonts w:ascii="Arial" w:hAnsi="Arial" w:cs="Arial"/>
          <w:szCs w:val="24"/>
        </w:rPr>
      </w:pPr>
      <w:r w:rsidRPr="005348C6">
        <w:rPr>
          <w:rFonts w:ascii="Arial" w:eastAsia="Times New Roman" w:hAnsi="Arial" w:cs="Arial"/>
          <w:szCs w:val="24"/>
          <w:lang w:eastAsia="de-DE"/>
        </w:rPr>
        <w:t>Größe der Fläche, auf der die Veranstaltung durchgeführt werden soll</w:t>
      </w:r>
    </w:p>
    <w:p w14:paraId="175B2B33" w14:textId="47540044" w:rsidR="005348C6" w:rsidRPr="005348C6" w:rsidRDefault="005348C6" w:rsidP="00A4124E">
      <w:pPr>
        <w:jc w:val="both"/>
        <w:rPr>
          <w:rFonts w:ascii="Arial" w:hAnsi="Arial" w:cs="Arial"/>
          <w:szCs w:val="24"/>
        </w:rPr>
      </w:pPr>
    </w:p>
    <w:p w14:paraId="2890F97A" w14:textId="77777777" w:rsidR="005348C6" w:rsidRDefault="005348C6" w:rsidP="00A4124E">
      <w:pPr>
        <w:jc w:val="both"/>
        <w:rPr>
          <w:rFonts w:ascii="Arial" w:hAnsi="Arial" w:cs="Arial"/>
          <w:szCs w:val="24"/>
        </w:rPr>
      </w:pPr>
    </w:p>
    <w:p w14:paraId="27F3EB69" w14:textId="3B516393" w:rsidR="005348C6" w:rsidRPr="005348C6" w:rsidRDefault="005348C6" w:rsidP="00A4124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A60A26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Allgemeine Hinweise</w:t>
      </w:r>
    </w:p>
    <w:p w14:paraId="5065A663" w14:textId="77777777" w:rsidR="00A4124E" w:rsidRPr="00C74380" w:rsidRDefault="00A4124E" w:rsidP="00C74380">
      <w:pPr>
        <w:jc w:val="both"/>
        <w:rPr>
          <w:rFonts w:ascii="Arial" w:hAnsi="Arial" w:cs="Arial"/>
          <w:szCs w:val="24"/>
        </w:rPr>
      </w:pPr>
      <w:r w:rsidRPr="00A4124E">
        <w:rPr>
          <w:rFonts w:ascii="Arial" w:hAnsi="Arial" w:cs="Arial"/>
          <w:szCs w:val="24"/>
        </w:rPr>
        <w:t xml:space="preserve">Folgende Corona-Regeln gelten aktuell (Stand 30. April 2021) für unseren Sport- und </w:t>
      </w:r>
      <w:r w:rsidRPr="00C74380">
        <w:rPr>
          <w:rFonts w:ascii="Arial" w:hAnsi="Arial" w:cs="Arial"/>
          <w:szCs w:val="24"/>
        </w:rPr>
        <w:t>Veranstaltungsbetrieb:</w:t>
      </w:r>
    </w:p>
    <w:p w14:paraId="2DCC73F1" w14:textId="071E9BFF" w:rsid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Aktuell besteht eine maximale Teilnehmer-/Personenanzahl von:</w:t>
      </w:r>
    </w:p>
    <w:p w14:paraId="3D3452C3" w14:textId="77777777" w:rsidR="00983D10" w:rsidRDefault="00C74380" w:rsidP="00983D10">
      <w:pPr>
        <w:numPr>
          <w:ilvl w:val="1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Individualsport: </w:t>
      </w:r>
      <w:r>
        <w:rPr>
          <w:rFonts w:ascii="Arial" w:hAnsi="Arial" w:cs="Arial"/>
          <w:szCs w:val="24"/>
        </w:rPr>
        <w:tab/>
      </w:r>
      <w:r w:rsidR="00983D10" w:rsidRPr="00983D10">
        <w:rPr>
          <w:rFonts w:ascii="Arial" w:hAnsi="Arial" w:cs="Arial"/>
          <w:szCs w:val="24"/>
        </w:rPr>
        <w:t xml:space="preserve">Individualsport </w:t>
      </w:r>
      <w:r w:rsidR="00983D10">
        <w:rPr>
          <w:rFonts w:ascii="Arial" w:hAnsi="Arial" w:cs="Arial"/>
          <w:szCs w:val="24"/>
        </w:rPr>
        <w:t xml:space="preserve">ist bei uns aktuell </w:t>
      </w:r>
      <w:r w:rsidR="00983D10" w:rsidRPr="00983D10">
        <w:rPr>
          <w:rFonts w:ascii="Arial" w:hAnsi="Arial" w:cs="Arial"/>
          <w:szCs w:val="24"/>
        </w:rPr>
        <w:t xml:space="preserve">mit höchstens einer </w:t>
      </w:r>
    </w:p>
    <w:p w14:paraId="6383CE57" w14:textId="5EE2CCB9" w:rsidR="00C74380" w:rsidRDefault="00983D10" w:rsidP="00983D10">
      <w:pPr>
        <w:ind w:left="3540"/>
        <w:jc w:val="both"/>
        <w:rPr>
          <w:rFonts w:ascii="Arial" w:hAnsi="Arial" w:cs="Arial"/>
          <w:szCs w:val="24"/>
        </w:rPr>
      </w:pPr>
      <w:r w:rsidRPr="00983D10">
        <w:rPr>
          <w:rFonts w:ascii="Arial" w:hAnsi="Arial" w:cs="Arial"/>
          <w:szCs w:val="24"/>
        </w:rPr>
        <w:t>weiteren Person</w:t>
      </w:r>
      <w:r>
        <w:rPr>
          <w:rFonts w:ascii="Arial" w:hAnsi="Arial" w:cs="Arial"/>
          <w:szCs w:val="24"/>
        </w:rPr>
        <w:t xml:space="preserve"> (d.h. 1+1)</w:t>
      </w:r>
      <w:r w:rsidRPr="00983D10">
        <w:rPr>
          <w:rFonts w:ascii="Arial" w:hAnsi="Arial" w:cs="Arial"/>
          <w:szCs w:val="24"/>
        </w:rPr>
        <w:t xml:space="preserve"> oder nur mit den Personen aus dem eigenen Haushalt</w:t>
      </w:r>
      <w:r>
        <w:rPr>
          <w:rFonts w:ascii="Arial" w:hAnsi="Arial" w:cs="Arial"/>
          <w:szCs w:val="24"/>
        </w:rPr>
        <w:t xml:space="preserve"> möglich</w:t>
      </w:r>
    </w:p>
    <w:p w14:paraId="6EAA7D82" w14:textId="77777777" w:rsidR="00C74380" w:rsidRDefault="00C74380" w:rsidP="00C74380">
      <w:pPr>
        <w:ind w:left="3540"/>
        <w:jc w:val="both"/>
        <w:rPr>
          <w:rFonts w:ascii="Arial" w:hAnsi="Arial" w:cs="Arial"/>
          <w:szCs w:val="24"/>
        </w:rPr>
      </w:pPr>
    </w:p>
    <w:p w14:paraId="33180B40" w14:textId="77777777" w:rsidR="00A3163E" w:rsidRDefault="00A3163E" w:rsidP="00A3163E">
      <w:pPr>
        <w:ind w:left="1440"/>
        <w:jc w:val="both"/>
        <w:rPr>
          <w:rFonts w:ascii="Arial" w:hAnsi="Arial" w:cs="Arial"/>
          <w:szCs w:val="24"/>
        </w:rPr>
      </w:pPr>
    </w:p>
    <w:p w14:paraId="51A335D2" w14:textId="4A6F8397" w:rsidR="00C74380" w:rsidRDefault="00C74380" w:rsidP="00C74380">
      <w:pPr>
        <w:numPr>
          <w:ilvl w:val="1"/>
          <w:numId w:val="1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Kindergruppen:</w:t>
      </w:r>
      <w:r>
        <w:rPr>
          <w:rFonts w:ascii="Arial" w:hAnsi="Arial" w:cs="Arial"/>
          <w:szCs w:val="24"/>
        </w:rPr>
        <w:tab/>
      </w:r>
      <w:r w:rsidRPr="00C74380">
        <w:rPr>
          <w:rFonts w:ascii="Arial" w:hAnsi="Arial" w:cs="Arial"/>
          <w:szCs w:val="24"/>
        </w:rPr>
        <w:t xml:space="preserve">Für Kinder bis zur Vollendung des 14. Lebensjahres </w:t>
      </w:r>
    </w:p>
    <w:p w14:paraId="686A5A82" w14:textId="3C747675" w:rsidR="00C74380" w:rsidRDefault="00C74380" w:rsidP="00C74380">
      <w:pPr>
        <w:ind w:left="3540"/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>ist die Sportausübung ferner zulässig in Form von kontaktloser Ausübung im Freien in Gruppen von höchstens fünf Kindern. Bitte beachten: Die Anleitungsperson muss eine Testbescheinigung</w:t>
      </w:r>
      <w:r>
        <w:rPr>
          <w:rFonts w:ascii="Arial" w:hAnsi="Arial" w:cs="Arial"/>
          <w:szCs w:val="24"/>
        </w:rPr>
        <w:t xml:space="preserve"> (Schnelltest!)</w:t>
      </w:r>
      <w:r w:rsidRPr="00C74380">
        <w:rPr>
          <w:rFonts w:ascii="Arial" w:hAnsi="Arial" w:cs="Arial"/>
          <w:szCs w:val="24"/>
        </w:rPr>
        <w:t xml:space="preserve"> vorlegen.</w:t>
      </w:r>
    </w:p>
    <w:p w14:paraId="5AF14909" w14:textId="77777777" w:rsidR="00A3163E" w:rsidRDefault="00A3163E" w:rsidP="00C74380">
      <w:pPr>
        <w:ind w:left="3540"/>
        <w:jc w:val="both"/>
        <w:rPr>
          <w:rFonts w:ascii="Arial" w:hAnsi="Arial" w:cs="Arial"/>
          <w:szCs w:val="24"/>
        </w:rPr>
      </w:pPr>
    </w:p>
    <w:p w14:paraId="53650221" w14:textId="075A49C3" w:rsid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 xml:space="preserve">Personen mit Krankheitssymptomen von Corona, grippalen Infekt oder anderen ansteckenden Erkrankungen dürfen nicht am Training teilnehmen oder die Sportstätten betreten. </w:t>
      </w:r>
    </w:p>
    <w:p w14:paraId="0214E9C9" w14:textId="48C08A70" w:rsid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 xml:space="preserve">Das Händeschütteln, Abklatschen, Umarmen und Jubeln/Trauern in der Gruppe </w:t>
      </w:r>
      <w:r w:rsidR="00A3163E">
        <w:rPr>
          <w:rFonts w:ascii="Arial" w:hAnsi="Arial" w:cs="Arial"/>
          <w:szCs w:val="24"/>
        </w:rPr>
        <w:t>muss zwingend</w:t>
      </w:r>
      <w:r w:rsidRPr="00C74380">
        <w:rPr>
          <w:rFonts w:ascii="Arial" w:hAnsi="Arial" w:cs="Arial"/>
          <w:szCs w:val="24"/>
        </w:rPr>
        <w:t xml:space="preserve"> unterlassen werden.</w:t>
      </w:r>
    </w:p>
    <w:p w14:paraId="20833643" w14:textId="7D3E5137" w:rsid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>In den Fluren/Gängen, Toiletten und vergleichbaren Räumlichkeiten unserer Sportstätten ist ein</w:t>
      </w:r>
      <w:r w:rsidRPr="00C74380">
        <w:rPr>
          <w:rFonts w:ascii="Arial" w:hAnsi="Arial" w:cs="Arial"/>
          <w:bCs/>
          <w:szCs w:val="24"/>
        </w:rPr>
        <w:t xml:space="preserve"> Mund-Nasen-Schutz zwingend zu tragen</w:t>
      </w:r>
      <w:r w:rsidR="00A3163E">
        <w:rPr>
          <w:rFonts w:ascii="Arial" w:hAnsi="Arial" w:cs="Arial"/>
          <w:bCs/>
          <w:szCs w:val="24"/>
        </w:rPr>
        <w:t xml:space="preserve"> – die Duschen und Umkleiden bleiben weiterhin geschlossen!</w:t>
      </w:r>
      <w:r w:rsidRPr="00C74380">
        <w:rPr>
          <w:rFonts w:ascii="Arial" w:hAnsi="Arial" w:cs="Arial"/>
          <w:bCs/>
          <w:szCs w:val="24"/>
        </w:rPr>
        <w:t xml:space="preserve"> D</w:t>
      </w:r>
      <w:r w:rsidR="00A3163E">
        <w:rPr>
          <w:rFonts w:ascii="Arial" w:hAnsi="Arial" w:cs="Arial"/>
          <w:bCs/>
          <w:szCs w:val="24"/>
        </w:rPr>
        <w:t xml:space="preserve">ie Pflicht zum Tragen eines Mund-Nasen-Schutzes </w:t>
      </w:r>
      <w:r w:rsidRPr="00C74380">
        <w:rPr>
          <w:rFonts w:ascii="Arial" w:hAnsi="Arial" w:cs="Arial"/>
          <w:bCs/>
          <w:szCs w:val="24"/>
        </w:rPr>
        <w:t xml:space="preserve">gilt für alle Personen (ab 6 Jahren), die sich in den Sportstätten </w:t>
      </w:r>
      <w:proofErr w:type="gramStart"/>
      <w:r w:rsidRPr="00C74380">
        <w:rPr>
          <w:rFonts w:ascii="Arial" w:hAnsi="Arial" w:cs="Arial"/>
          <w:bCs/>
          <w:szCs w:val="24"/>
        </w:rPr>
        <w:t>aufhalten</w:t>
      </w:r>
      <w:proofErr w:type="gramEnd"/>
      <w:r w:rsidRPr="00C74380">
        <w:rPr>
          <w:rFonts w:ascii="Arial" w:hAnsi="Arial" w:cs="Arial"/>
          <w:bCs/>
          <w:szCs w:val="24"/>
        </w:rPr>
        <w:t xml:space="preserve"> d.h. Übungsleiter/Trainer, Sportler bzw. Aktive, Schiedsrichter, Begleitpersonen/Eltern, ...</w:t>
      </w:r>
    </w:p>
    <w:p w14:paraId="5F0D8394" w14:textId="77777777" w:rsidR="00A3163E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bCs/>
          <w:szCs w:val="24"/>
        </w:rPr>
        <w:t xml:space="preserve">Anwesenheitslisten zur Nachverfolgung von Infektionsketten sind durch den Übungsleitenden zu führen und in </w:t>
      </w:r>
      <w:r w:rsidRPr="00C74380">
        <w:rPr>
          <w:rFonts w:ascii="Arial" w:hAnsi="Arial" w:cs="Arial"/>
          <w:szCs w:val="24"/>
        </w:rPr>
        <w:t xml:space="preserve">Schriftform mit sich zu führen. Die Anwesenheitsliste muss folgende Angaben beinhalten: </w:t>
      </w:r>
    </w:p>
    <w:p w14:paraId="42100E39" w14:textId="77777777" w:rsidR="00A3163E" w:rsidRDefault="00C74380" w:rsidP="00A3163E">
      <w:pPr>
        <w:numPr>
          <w:ilvl w:val="1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>Vorname</w:t>
      </w:r>
      <w:r w:rsidR="00A3163E">
        <w:rPr>
          <w:rFonts w:ascii="Arial" w:hAnsi="Arial" w:cs="Arial"/>
          <w:szCs w:val="24"/>
        </w:rPr>
        <w:t xml:space="preserve"> und </w:t>
      </w:r>
      <w:r w:rsidRPr="00C74380">
        <w:rPr>
          <w:rFonts w:ascii="Arial" w:hAnsi="Arial" w:cs="Arial"/>
          <w:szCs w:val="24"/>
        </w:rPr>
        <w:t xml:space="preserve">Familienname, </w:t>
      </w:r>
    </w:p>
    <w:p w14:paraId="23852DA8" w14:textId="77777777" w:rsidR="00A3163E" w:rsidRDefault="00C74380" w:rsidP="00A3163E">
      <w:pPr>
        <w:numPr>
          <w:ilvl w:val="1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>vollständige Anschrift</w:t>
      </w:r>
      <w:r w:rsidR="00A3163E">
        <w:rPr>
          <w:rFonts w:ascii="Arial" w:hAnsi="Arial" w:cs="Arial"/>
          <w:szCs w:val="24"/>
        </w:rPr>
        <w:t xml:space="preserve"> und</w:t>
      </w:r>
    </w:p>
    <w:p w14:paraId="6258E5F6" w14:textId="77777777" w:rsidR="00A3163E" w:rsidRDefault="00C74380" w:rsidP="00A3163E">
      <w:pPr>
        <w:numPr>
          <w:ilvl w:val="1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 xml:space="preserve">Telefonnummer sowie </w:t>
      </w:r>
    </w:p>
    <w:p w14:paraId="2154BE06" w14:textId="473549B1" w:rsidR="00C74380" w:rsidRDefault="00C74380" w:rsidP="00A3163E">
      <w:pPr>
        <w:numPr>
          <w:ilvl w:val="1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>der Beginn und das Ende der Sport-/Trainingseinheit.</w:t>
      </w:r>
    </w:p>
    <w:p w14:paraId="2AC8F68C" w14:textId="77777777" w:rsid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bCs/>
          <w:szCs w:val="24"/>
        </w:rPr>
        <w:t>Grundsätzlich sind bei allen Trainingsstunden/beim Sportbetrieb keine Zuschauer (auch keine zuschauenden Eltern) erlaubt.</w:t>
      </w:r>
    </w:p>
    <w:p w14:paraId="75DAF471" w14:textId="77777777" w:rsid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szCs w:val="24"/>
        </w:rPr>
        <w:t>Vor und nach dem Training müssen sich Teilnehmer gründlich die Hände zu Hause waschen und desinfizieren.</w:t>
      </w:r>
    </w:p>
    <w:p w14:paraId="0B630884" w14:textId="43A6ECE5" w:rsidR="00C74380" w:rsidRPr="00C74380" w:rsidRDefault="00C74380" w:rsidP="00C74380">
      <w:pPr>
        <w:numPr>
          <w:ilvl w:val="0"/>
          <w:numId w:val="18"/>
        </w:numPr>
        <w:jc w:val="both"/>
        <w:rPr>
          <w:rFonts w:ascii="Arial" w:hAnsi="Arial" w:cs="Arial"/>
          <w:szCs w:val="24"/>
        </w:rPr>
      </w:pPr>
      <w:r w:rsidRPr="00C74380">
        <w:rPr>
          <w:rFonts w:ascii="Arial" w:hAnsi="Arial" w:cs="Arial"/>
          <w:bCs/>
          <w:szCs w:val="24"/>
        </w:rPr>
        <w:t>Der Übungsleitende/Trainer ist weisungsbefugt und muss Mitglieder, die sich nicht an diese Regeln halten, vom Sportbetrieb ausschließen bzw. Personen der Sportstätte verweisen.</w:t>
      </w:r>
    </w:p>
    <w:p w14:paraId="29B81EF9" w14:textId="77777777" w:rsidR="00C74380" w:rsidRDefault="00C74380" w:rsidP="00A4124E">
      <w:pPr>
        <w:jc w:val="both"/>
        <w:rPr>
          <w:rFonts w:ascii="Arial" w:hAnsi="Arial" w:cs="Arial"/>
          <w:bCs/>
          <w:szCs w:val="24"/>
        </w:rPr>
      </w:pPr>
    </w:p>
    <w:p w14:paraId="179CB5D4" w14:textId="03889491" w:rsidR="005348C6" w:rsidRPr="00A4124E" w:rsidRDefault="00A4124E" w:rsidP="00A4124E">
      <w:pPr>
        <w:jc w:val="both"/>
        <w:rPr>
          <w:rFonts w:ascii="Arial" w:hAnsi="Arial" w:cs="Arial"/>
          <w:szCs w:val="24"/>
        </w:rPr>
      </w:pPr>
      <w:r w:rsidRPr="00A4124E">
        <w:rPr>
          <w:rFonts w:ascii="Arial" w:eastAsia="Times New Roman" w:hAnsi="Arial" w:cs="Arial"/>
          <w:szCs w:val="24"/>
          <w:lang w:eastAsia="de-DE"/>
        </w:rPr>
        <w:t>Ferner sind a</w:t>
      </w:r>
      <w:r w:rsidR="005348C6" w:rsidRPr="005348C6">
        <w:rPr>
          <w:rFonts w:ascii="Arial" w:eastAsia="Times New Roman" w:hAnsi="Arial" w:cs="Arial"/>
          <w:szCs w:val="24"/>
          <w:lang w:eastAsia="de-DE"/>
        </w:rPr>
        <w:t xml:space="preserve">uf Hinweisschildern </w:t>
      </w:r>
      <w:r w:rsidRPr="00A4124E">
        <w:rPr>
          <w:rFonts w:ascii="Arial" w:eastAsia="Times New Roman" w:hAnsi="Arial" w:cs="Arial"/>
          <w:szCs w:val="24"/>
          <w:lang w:eastAsia="de-DE"/>
        </w:rPr>
        <w:t xml:space="preserve">bzw. </w:t>
      </w:r>
      <w:r w:rsidR="005348C6" w:rsidRPr="005348C6">
        <w:rPr>
          <w:rFonts w:ascii="Arial" w:eastAsia="Times New Roman" w:hAnsi="Arial" w:cs="Arial"/>
          <w:szCs w:val="24"/>
          <w:lang w:eastAsia="de-DE"/>
        </w:rPr>
        <w:t xml:space="preserve">-plakaten </w:t>
      </w:r>
      <w:r w:rsidRPr="00A4124E">
        <w:rPr>
          <w:rFonts w:ascii="Arial" w:eastAsia="Times New Roman" w:hAnsi="Arial" w:cs="Arial"/>
          <w:szCs w:val="24"/>
          <w:lang w:eastAsia="de-DE"/>
        </w:rPr>
        <w:t xml:space="preserve">die </w:t>
      </w:r>
      <w:r w:rsidR="005348C6" w:rsidRPr="005348C6">
        <w:rPr>
          <w:rFonts w:ascii="Arial" w:eastAsia="Times New Roman" w:hAnsi="Arial" w:cs="Arial"/>
          <w:szCs w:val="24"/>
          <w:lang w:eastAsia="de-DE"/>
        </w:rPr>
        <w:t xml:space="preserve">Hygienevorgaben, die an dem jeweiligen Ort gelten, prägnant und übersichtlich dargestellt, </w:t>
      </w:r>
      <w:r w:rsidRPr="00A4124E">
        <w:rPr>
          <w:rFonts w:ascii="Arial" w:eastAsia="Times New Roman" w:hAnsi="Arial" w:cs="Arial"/>
          <w:szCs w:val="24"/>
          <w:lang w:eastAsia="de-DE"/>
        </w:rPr>
        <w:t>teilweise</w:t>
      </w:r>
      <w:r w:rsidR="005348C6" w:rsidRPr="005348C6">
        <w:rPr>
          <w:rFonts w:ascii="Arial" w:eastAsia="Times New Roman" w:hAnsi="Arial" w:cs="Arial"/>
          <w:szCs w:val="24"/>
          <w:lang w:eastAsia="de-DE"/>
        </w:rPr>
        <w:t xml:space="preserve"> unter Verwendung von Piktogrammen.</w:t>
      </w:r>
    </w:p>
    <w:p w14:paraId="51B71E0F" w14:textId="77777777" w:rsidR="00A4124E" w:rsidRPr="00A4124E" w:rsidRDefault="00A4124E" w:rsidP="00A4124E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6F77B098" w14:textId="0B951544" w:rsidR="005348C6" w:rsidRPr="00A4124E" w:rsidRDefault="00A4124E" w:rsidP="00A4124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A4124E">
        <w:rPr>
          <w:rFonts w:ascii="Arial" w:eastAsia="Times New Roman" w:hAnsi="Arial" w:cs="Arial"/>
          <w:szCs w:val="24"/>
          <w:lang w:eastAsia="de-DE"/>
        </w:rPr>
        <w:t xml:space="preserve">Des Weiteren empfiehlt der Vereinsvorstand die </w:t>
      </w:r>
      <w:r w:rsidR="005348C6" w:rsidRPr="005348C6">
        <w:rPr>
          <w:rFonts w:ascii="Arial" w:eastAsia="Times New Roman" w:hAnsi="Arial" w:cs="Arial"/>
          <w:szCs w:val="24"/>
          <w:lang w:eastAsia="de-DE"/>
        </w:rPr>
        <w:t xml:space="preserve">Nutzung </w:t>
      </w:r>
      <w:r w:rsidRPr="00A4124E">
        <w:rPr>
          <w:rFonts w:ascii="Arial" w:eastAsia="Times New Roman" w:hAnsi="Arial" w:cs="Arial"/>
          <w:szCs w:val="24"/>
          <w:lang w:eastAsia="de-DE"/>
        </w:rPr>
        <w:t>der Kontaktnach</w:t>
      </w:r>
      <w:r>
        <w:rPr>
          <w:rFonts w:ascii="Arial" w:eastAsia="Times New Roman" w:hAnsi="Arial" w:cs="Arial"/>
          <w:szCs w:val="24"/>
          <w:lang w:eastAsia="de-DE"/>
        </w:rPr>
        <w:t>-</w:t>
      </w:r>
      <w:r w:rsidRPr="00A4124E">
        <w:rPr>
          <w:rFonts w:ascii="Arial" w:eastAsia="Times New Roman" w:hAnsi="Arial" w:cs="Arial"/>
          <w:szCs w:val="24"/>
          <w:lang w:eastAsia="de-DE"/>
        </w:rPr>
        <w:t>verfolgungs-App LUCA.</w:t>
      </w:r>
    </w:p>
    <w:p w14:paraId="2210B37A" w14:textId="75C205CA" w:rsidR="00A4124E" w:rsidRPr="00A4124E" w:rsidRDefault="00A4124E" w:rsidP="00A4124E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4D251A39" w14:textId="77777777" w:rsidR="00A4124E" w:rsidRDefault="00A4124E" w:rsidP="00A4124E">
      <w:pPr>
        <w:jc w:val="both"/>
        <w:rPr>
          <w:rFonts w:ascii="Arial" w:hAnsi="Arial" w:cs="Arial"/>
          <w:szCs w:val="24"/>
        </w:rPr>
      </w:pPr>
    </w:p>
    <w:p w14:paraId="236BC983" w14:textId="29D6387B" w:rsidR="00A4124E" w:rsidRPr="005348C6" w:rsidRDefault="00A4124E" w:rsidP="00A4124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4.</w:t>
      </w:r>
      <w:r w:rsidRPr="00A60A2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Personal</w:t>
      </w:r>
    </w:p>
    <w:p w14:paraId="21C3D8EE" w14:textId="3DBA0AE8" w:rsidR="00A4124E" w:rsidRPr="00A4124E" w:rsidRDefault="00A4124E" w:rsidP="00A4124E">
      <w:pPr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A4124E">
        <w:rPr>
          <w:rFonts w:ascii="Arial" w:eastAsia="Times New Roman" w:hAnsi="Arial" w:cs="Arial"/>
          <w:szCs w:val="24"/>
          <w:lang w:eastAsia="de-DE"/>
        </w:rPr>
        <w:t xml:space="preserve">Kontaktpersonen zu SARS-Cov-2-infizierten Personen oder zu Personen mit COVID-19-Symptomen ist eine </w:t>
      </w:r>
      <w:r w:rsidR="00A3163E">
        <w:rPr>
          <w:rFonts w:ascii="Arial" w:eastAsia="Times New Roman" w:hAnsi="Arial" w:cs="Arial"/>
          <w:szCs w:val="24"/>
          <w:lang w:eastAsia="de-DE"/>
        </w:rPr>
        <w:t>Übungsleiter-/Aufsichts-</w:t>
      </w:r>
      <w:r w:rsidRPr="00A4124E">
        <w:rPr>
          <w:rFonts w:ascii="Arial" w:eastAsia="Times New Roman" w:hAnsi="Arial" w:cs="Arial"/>
          <w:szCs w:val="24"/>
          <w:lang w:eastAsia="de-DE"/>
        </w:rPr>
        <w:t>Tätigkeit innerhalb von 14 Tagen untersagt. Näheres dazu regelt die Niedersächsische Corona-Verordnung in der jeweils aktuellen Fassung.</w:t>
      </w:r>
    </w:p>
    <w:p w14:paraId="7EEFA7E0" w14:textId="21DF5F59" w:rsidR="00A4124E" w:rsidRPr="00A4124E" w:rsidRDefault="00A4124E" w:rsidP="00C76F9E">
      <w:pPr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A4124E">
        <w:rPr>
          <w:rFonts w:ascii="Arial" w:eastAsia="Times New Roman" w:hAnsi="Arial" w:cs="Arial"/>
          <w:szCs w:val="24"/>
          <w:lang w:eastAsia="de-DE"/>
        </w:rPr>
        <w:t>Personen, die mit SARS-Cov-2 infiziert sind oder COVID-19-Symptome haben, ist das Mitwirken oder Besuchen vom Sportbetrieb/von Veranstaltungen jeglicher Art zu verwehren. Näheres dazu regelt die Niedersächsische Corona-Verordnung in der jeweils aktuellen Fassung.</w:t>
      </w:r>
    </w:p>
    <w:p w14:paraId="53D17D54" w14:textId="77777777" w:rsidR="00A4124E" w:rsidRPr="00A4124E" w:rsidRDefault="00A4124E" w:rsidP="00C76F9E">
      <w:pPr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A4124E">
        <w:rPr>
          <w:rFonts w:ascii="Arial" w:eastAsia="Times New Roman" w:hAnsi="Arial" w:cs="Arial"/>
          <w:szCs w:val="24"/>
          <w:lang w:eastAsia="de-DE"/>
        </w:rPr>
        <w:lastRenderedPageBreak/>
        <w:t>Nach einem positiven Coronavirus-Nachweis ist die Aufnahme der Tätigkeit in der Regel erst nach einer Isolierung von 14 Tagen gestattet. Sonstige Tätigkeits- und Beschäftigungsverbote gemäß IfSG bleiben davon unberührt.</w:t>
      </w:r>
    </w:p>
    <w:p w14:paraId="273DA527" w14:textId="11599A13" w:rsidR="00A4124E" w:rsidRPr="00A4124E" w:rsidRDefault="00A4124E" w:rsidP="00C76F9E">
      <w:pPr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A4124E">
        <w:rPr>
          <w:rFonts w:ascii="Arial" w:eastAsia="Times New Roman" w:hAnsi="Arial" w:cs="Arial"/>
          <w:szCs w:val="24"/>
          <w:lang w:eastAsia="de-DE"/>
        </w:rPr>
        <w:t xml:space="preserve">Mitwirkendes Personal ist in Bezug auf die Einhaltung der Hygieneregeln während der Corona-Pandemie </w:t>
      </w:r>
      <w:r w:rsidRPr="00A3163E">
        <w:rPr>
          <w:rFonts w:ascii="Arial" w:eastAsia="Times New Roman" w:hAnsi="Arial" w:cs="Arial"/>
          <w:szCs w:val="24"/>
          <w:lang w:eastAsia="de-DE"/>
        </w:rPr>
        <w:t>aktenkundig</w:t>
      </w:r>
      <w:r w:rsidRPr="00A4124E">
        <w:rPr>
          <w:rFonts w:ascii="Arial" w:eastAsia="Times New Roman" w:hAnsi="Arial" w:cs="Arial"/>
          <w:szCs w:val="24"/>
          <w:lang w:eastAsia="de-DE"/>
        </w:rPr>
        <w:t xml:space="preserve"> zu schulen und zu belehren.</w:t>
      </w:r>
    </w:p>
    <w:p w14:paraId="35787BFB" w14:textId="6B0D7A03" w:rsidR="00A4124E" w:rsidRPr="00A4124E" w:rsidRDefault="00A3163E" w:rsidP="00C76F9E">
      <w:pPr>
        <w:ind w:left="720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Eine erste </w:t>
      </w:r>
      <w:r w:rsidR="00A4124E" w:rsidRPr="00A4124E">
        <w:rPr>
          <w:rFonts w:ascii="Arial" w:eastAsia="Times New Roman" w:hAnsi="Arial" w:cs="Arial"/>
          <w:szCs w:val="24"/>
          <w:lang w:eastAsia="de-DE"/>
        </w:rPr>
        <w:t xml:space="preserve">entsprechende Schulung/Belehrung hat in unserem Sportverein am </w:t>
      </w:r>
      <w:r>
        <w:rPr>
          <w:rFonts w:ascii="Arial" w:eastAsia="Times New Roman" w:hAnsi="Arial" w:cs="Arial"/>
          <w:szCs w:val="24"/>
          <w:lang w:eastAsia="de-DE"/>
        </w:rPr>
        <w:t>04. Mai 2021</w:t>
      </w:r>
      <w:r w:rsidR="00A4124E" w:rsidRPr="00A4124E">
        <w:rPr>
          <w:rFonts w:ascii="Arial" w:eastAsia="Times New Roman" w:hAnsi="Arial" w:cs="Arial"/>
          <w:szCs w:val="24"/>
          <w:lang w:eastAsia="de-DE"/>
        </w:rPr>
        <w:t xml:space="preserve"> online via ZOOM stattgefunden</w:t>
      </w:r>
      <w:r>
        <w:rPr>
          <w:rFonts w:ascii="Arial" w:eastAsia="Times New Roman" w:hAnsi="Arial" w:cs="Arial"/>
          <w:szCs w:val="24"/>
          <w:lang w:eastAsia="de-DE"/>
        </w:rPr>
        <w:t>; weitere Schulungen/Belehrungen sind in Planung</w:t>
      </w:r>
      <w:r w:rsidR="00A4124E" w:rsidRPr="00A4124E">
        <w:rPr>
          <w:rFonts w:ascii="Arial" w:eastAsia="Times New Roman" w:hAnsi="Arial" w:cs="Arial"/>
          <w:szCs w:val="24"/>
          <w:lang w:eastAsia="de-DE"/>
        </w:rPr>
        <w:t>.</w:t>
      </w:r>
    </w:p>
    <w:p w14:paraId="1957B984" w14:textId="77777777" w:rsidR="005348C6" w:rsidRPr="00A4124E" w:rsidRDefault="005348C6" w:rsidP="00C76F9E">
      <w:pPr>
        <w:jc w:val="both"/>
        <w:rPr>
          <w:rFonts w:ascii="Arial" w:hAnsi="Arial" w:cs="Arial"/>
          <w:szCs w:val="24"/>
        </w:rPr>
      </w:pPr>
    </w:p>
    <w:p w14:paraId="20743B4E" w14:textId="77777777" w:rsidR="00A4124E" w:rsidRDefault="00A4124E" w:rsidP="00C76F9E">
      <w:pPr>
        <w:jc w:val="both"/>
        <w:rPr>
          <w:rFonts w:ascii="Arial" w:hAnsi="Arial" w:cs="Arial"/>
          <w:szCs w:val="24"/>
        </w:rPr>
      </w:pPr>
    </w:p>
    <w:p w14:paraId="2613F56E" w14:textId="3042D466" w:rsidR="00A4124E" w:rsidRPr="005348C6" w:rsidRDefault="00A4124E" w:rsidP="00C76F9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5.</w:t>
      </w:r>
      <w:r w:rsidRPr="00A60A2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Teststrategie</w:t>
      </w:r>
    </w:p>
    <w:p w14:paraId="76E30CD7" w14:textId="7F0EB2B5" w:rsidR="00A4124E" w:rsidRDefault="00A4124E" w:rsidP="006C6BE0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A4124E">
        <w:rPr>
          <w:rFonts w:ascii="Arial" w:eastAsia="Times New Roman" w:hAnsi="Arial" w:cs="Arial"/>
          <w:szCs w:val="24"/>
          <w:lang w:eastAsia="de-DE"/>
        </w:rPr>
        <w:t xml:space="preserve">Alle Testmöglichkeiten und Testverfahren müssen den jeweiligen Mindestanforderungen des Robert-Koch-Instituts entsprechen. Der Nachweis ist für vier Wochen aufzubewahren. </w:t>
      </w:r>
    </w:p>
    <w:p w14:paraId="71EAC010" w14:textId="7D212350" w:rsidR="00A3163E" w:rsidRPr="006C6BE0" w:rsidRDefault="00A3163E" w:rsidP="006C6BE0">
      <w:pPr>
        <w:pStyle w:val="Listenabsatz"/>
        <w:numPr>
          <w:ilvl w:val="0"/>
          <w:numId w:val="34"/>
        </w:numPr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C6BE0">
        <w:rPr>
          <w:rFonts w:ascii="Arial" w:eastAsia="Times New Roman" w:hAnsi="Arial" w:cs="Arial"/>
          <w:sz w:val="24"/>
          <w:szCs w:val="24"/>
          <w:lang w:eastAsia="de-DE"/>
        </w:rPr>
        <w:t>Übungsleitende, die 5er Kindergruppen beaufsichtigen/betreuen, müssen einen Schnelltest durch einen entsprechenden Anbieter durchführen.</w:t>
      </w:r>
    </w:p>
    <w:p w14:paraId="7B549EAF" w14:textId="08727E8D" w:rsidR="00A3163E" w:rsidRPr="006C6BE0" w:rsidRDefault="00A3163E" w:rsidP="006C6BE0">
      <w:pPr>
        <w:pStyle w:val="Listenabsatz"/>
        <w:numPr>
          <w:ilvl w:val="0"/>
          <w:numId w:val="34"/>
        </w:numPr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C6BE0">
        <w:rPr>
          <w:rFonts w:ascii="Arial" w:eastAsia="Times New Roman" w:hAnsi="Arial" w:cs="Arial"/>
          <w:sz w:val="24"/>
          <w:szCs w:val="24"/>
          <w:lang w:eastAsia="de-DE"/>
        </w:rPr>
        <w:t>Übungsleitende, die den Individualsport beaufsichtigen/betreuen, müssen zum jetzigen Zeitpunkt KEINEN Test vorweisen.</w:t>
      </w:r>
    </w:p>
    <w:p w14:paraId="5128CDAB" w14:textId="77777777" w:rsidR="008A554E" w:rsidRDefault="008A554E" w:rsidP="00C76F9E">
      <w:pPr>
        <w:jc w:val="both"/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43C03872" w14:textId="37C6654B" w:rsidR="00A4124E" w:rsidRPr="00A4124E" w:rsidRDefault="008A554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b/>
          <w:bCs/>
          <w:szCs w:val="24"/>
          <w:lang w:eastAsia="de-DE"/>
        </w:rPr>
        <w:t xml:space="preserve">Weitere/r </w:t>
      </w:r>
      <w:r w:rsidR="00A4124E" w:rsidRPr="00A4124E">
        <w:rPr>
          <w:rFonts w:ascii="Arial" w:eastAsia="Times New Roman" w:hAnsi="Arial" w:cs="Arial"/>
          <w:b/>
          <w:bCs/>
          <w:szCs w:val="24"/>
          <w:lang w:eastAsia="de-DE"/>
        </w:rPr>
        <w:t>Hinweis</w:t>
      </w:r>
      <w:r w:rsidRPr="008A554E">
        <w:rPr>
          <w:rFonts w:ascii="Arial" w:eastAsia="Times New Roman" w:hAnsi="Arial" w:cs="Arial"/>
          <w:b/>
          <w:bCs/>
          <w:szCs w:val="24"/>
          <w:lang w:eastAsia="de-DE"/>
        </w:rPr>
        <w:t>(e)</w:t>
      </w:r>
      <w:r w:rsidR="00A4124E" w:rsidRPr="00A4124E">
        <w:rPr>
          <w:rFonts w:ascii="Arial" w:eastAsia="Times New Roman" w:hAnsi="Arial" w:cs="Arial"/>
          <w:b/>
          <w:bCs/>
          <w:szCs w:val="24"/>
          <w:lang w:eastAsia="de-DE"/>
        </w:rPr>
        <w:t>:</w:t>
      </w:r>
    </w:p>
    <w:p w14:paraId="3AA57CFB" w14:textId="0F3B90B9" w:rsidR="008A554E" w:rsidRPr="008A554E" w:rsidRDefault="006C6BE0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6C6BE0">
        <w:rPr>
          <w:rFonts w:ascii="Arial" w:eastAsia="Times New Roman" w:hAnsi="Arial" w:cs="Arial"/>
          <w:szCs w:val="24"/>
          <w:lang w:eastAsia="de-DE"/>
        </w:rPr>
        <w:t>Auf die hier für die Anleitungspersonen vorgeschriebene Testung kann bei vollständig geimpften Personen verzichtet werden</w:t>
      </w:r>
      <w:r>
        <w:rPr>
          <w:rFonts w:ascii="Arial" w:eastAsia="Times New Roman" w:hAnsi="Arial" w:cs="Arial"/>
          <w:szCs w:val="24"/>
          <w:lang w:eastAsia="de-DE"/>
        </w:rPr>
        <w:t xml:space="preserve"> (d.h. zwei Impfungen zzgl. 14-Tage-Frist)</w:t>
      </w:r>
      <w:r w:rsidRPr="006C6BE0">
        <w:rPr>
          <w:rFonts w:ascii="Arial" w:eastAsia="Times New Roman" w:hAnsi="Arial" w:cs="Arial"/>
          <w:szCs w:val="24"/>
          <w:lang w:eastAsia="de-DE"/>
        </w:rPr>
        <w:t>.</w:t>
      </w:r>
    </w:p>
    <w:p w14:paraId="79B86D84" w14:textId="2566EBFE" w:rsidR="008A554E" w:rsidRPr="008A554E" w:rsidRDefault="008A554E" w:rsidP="00C76F9E">
      <w:pPr>
        <w:jc w:val="both"/>
        <w:rPr>
          <w:rFonts w:ascii="Arial" w:hAnsi="Arial" w:cs="Arial"/>
          <w:szCs w:val="24"/>
        </w:rPr>
      </w:pPr>
    </w:p>
    <w:p w14:paraId="78784510" w14:textId="77777777" w:rsidR="008A554E" w:rsidRPr="008A554E" w:rsidRDefault="008A554E" w:rsidP="00C76F9E">
      <w:pPr>
        <w:jc w:val="both"/>
        <w:rPr>
          <w:rFonts w:ascii="Arial" w:hAnsi="Arial" w:cs="Arial"/>
          <w:szCs w:val="24"/>
        </w:rPr>
      </w:pPr>
    </w:p>
    <w:p w14:paraId="295B8CF4" w14:textId="6CBFF1FC" w:rsidR="008A554E" w:rsidRPr="008A554E" w:rsidRDefault="008A554E" w:rsidP="00C76F9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>. Te</w:t>
      </w:r>
      <w:r>
        <w:rPr>
          <w:rFonts w:ascii="Arial" w:hAnsi="Arial" w:cs="Arial"/>
          <w:b/>
          <w:bCs/>
          <w:sz w:val="28"/>
          <w:szCs w:val="28"/>
          <w:u w:val="single"/>
        </w:rPr>
        <w:t>ilnehmerbegrenzungen</w:t>
      </w:r>
    </w:p>
    <w:p w14:paraId="60C9CD9C" w14:textId="1D78E4A9" w:rsidR="008A554E" w:rsidRPr="00C74380" w:rsidRDefault="008A554E" w:rsidP="00C76F9E">
      <w:pPr>
        <w:numPr>
          <w:ilvl w:val="0"/>
          <w:numId w:val="24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Grundsätzlich gelten hier die </w:t>
      </w:r>
      <w:r>
        <w:rPr>
          <w:rFonts w:ascii="Arial" w:eastAsia="Times New Roman" w:hAnsi="Arial" w:cs="Arial"/>
          <w:szCs w:val="24"/>
          <w:lang w:eastAsia="de-DE"/>
        </w:rPr>
        <w:t xml:space="preserve">aktuellen 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Beschränkungen wie </w:t>
      </w:r>
      <w:r>
        <w:rPr>
          <w:rFonts w:ascii="Arial" w:eastAsia="Times New Roman" w:hAnsi="Arial" w:cs="Arial"/>
          <w:szCs w:val="24"/>
          <w:lang w:eastAsia="de-DE"/>
        </w:rPr>
        <w:t xml:space="preserve">bei </w:t>
      </w:r>
      <w:r w:rsidRPr="00C74380">
        <w:rPr>
          <w:rFonts w:ascii="Arial" w:eastAsia="Times New Roman" w:hAnsi="Arial" w:cs="Arial"/>
          <w:szCs w:val="24"/>
          <w:lang w:eastAsia="de-DE"/>
        </w:rPr>
        <w:t xml:space="preserve">Punkt 3, Absatz </w:t>
      </w:r>
      <w:r w:rsidR="00C74380" w:rsidRPr="00C74380">
        <w:rPr>
          <w:rFonts w:ascii="Arial" w:eastAsia="Times New Roman" w:hAnsi="Arial" w:cs="Arial"/>
          <w:szCs w:val="24"/>
          <w:lang w:eastAsia="de-DE"/>
        </w:rPr>
        <w:t>1</w:t>
      </w:r>
      <w:r w:rsidRPr="00C74380">
        <w:rPr>
          <w:rFonts w:ascii="Arial" w:eastAsia="Times New Roman" w:hAnsi="Arial" w:cs="Arial"/>
          <w:szCs w:val="24"/>
          <w:lang w:eastAsia="de-DE"/>
        </w:rPr>
        <w:t xml:space="preserve"> beschrieben.</w:t>
      </w:r>
    </w:p>
    <w:p w14:paraId="38E1BBD4" w14:textId="43D237EF" w:rsidR="008A554E" w:rsidRPr="008A554E" w:rsidRDefault="008A554E" w:rsidP="00C76F9E">
      <w:pPr>
        <w:numPr>
          <w:ilvl w:val="0"/>
          <w:numId w:val="24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In Abhängigkeit der Größe der </w:t>
      </w:r>
      <w:r>
        <w:rPr>
          <w:rFonts w:ascii="Arial" w:eastAsia="Times New Roman" w:hAnsi="Arial" w:cs="Arial"/>
          <w:szCs w:val="24"/>
          <w:lang w:eastAsia="de-DE"/>
        </w:rPr>
        <w:t xml:space="preserve">Sport-/Turnhalle bzw. der Sportanlage/-platzes </w:t>
      </w:r>
      <w:r w:rsidRPr="008A554E">
        <w:rPr>
          <w:rFonts w:ascii="Arial" w:eastAsia="Times New Roman" w:hAnsi="Arial" w:cs="Arial"/>
          <w:szCs w:val="24"/>
          <w:lang w:eastAsia="de-DE"/>
        </w:rPr>
        <w:t>und den räumlichen Gegebenheiten sind Obergrenzen für die zeitgleich auf dieser Fläche tolerierbare</w:t>
      </w:r>
      <w:r>
        <w:rPr>
          <w:rFonts w:ascii="Arial" w:eastAsia="Times New Roman" w:hAnsi="Arial" w:cs="Arial"/>
          <w:szCs w:val="24"/>
          <w:lang w:eastAsia="de-DE"/>
        </w:rPr>
        <w:t xml:space="preserve">n Teilnehmer festgelegt, </w:t>
      </w:r>
      <w:r w:rsidRPr="008A554E">
        <w:rPr>
          <w:rFonts w:ascii="Arial" w:eastAsia="Times New Roman" w:hAnsi="Arial" w:cs="Arial"/>
          <w:szCs w:val="24"/>
          <w:lang w:eastAsia="de-DE"/>
        </w:rPr>
        <w:t>die eine Einhaltung des Mindestabstands ermöglichen.</w:t>
      </w:r>
      <w:r>
        <w:rPr>
          <w:rFonts w:ascii="Arial" w:eastAsia="Times New Roman" w:hAnsi="Arial" w:cs="Arial"/>
          <w:szCs w:val="24"/>
          <w:lang w:eastAsia="de-DE"/>
        </w:rPr>
        <w:t xml:space="preserve"> Diese maximale Teilnehmerzahl greift jedoch </w:t>
      </w:r>
      <w:r w:rsidRPr="006C6BE0">
        <w:rPr>
          <w:rFonts w:ascii="Arial" w:eastAsia="Times New Roman" w:hAnsi="Arial" w:cs="Arial"/>
          <w:szCs w:val="24"/>
          <w:u w:val="single"/>
          <w:lang w:eastAsia="de-DE"/>
        </w:rPr>
        <w:t>erst im nächsten</w:t>
      </w:r>
      <w:r>
        <w:rPr>
          <w:rFonts w:ascii="Arial" w:eastAsia="Times New Roman" w:hAnsi="Arial" w:cs="Arial"/>
          <w:szCs w:val="24"/>
          <w:lang w:eastAsia="de-DE"/>
        </w:rPr>
        <w:t xml:space="preserve"> „Lockerungsschritt“</w:t>
      </w:r>
      <w:r w:rsidR="006C6BE0">
        <w:rPr>
          <w:rFonts w:ascii="Arial" w:eastAsia="Times New Roman" w:hAnsi="Arial" w:cs="Arial"/>
          <w:szCs w:val="24"/>
          <w:lang w:eastAsia="de-DE"/>
        </w:rPr>
        <w:t>!!</w:t>
      </w:r>
    </w:p>
    <w:p w14:paraId="46EF8BE8" w14:textId="542A2474" w:rsidR="008A554E" w:rsidRPr="008A554E" w:rsidRDefault="008A554E" w:rsidP="00C76F9E">
      <w:pPr>
        <w:numPr>
          <w:ilvl w:val="0"/>
          <w:numId w:val="24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Bei Erreichen dieser </w:t>
      </w:r>
      <w:r>
        <w:rPr>
          <w:rFonts w:ascii="Arial" w:eastAsia="Times New Roman" w:hAnsi="Arial" w:cs="Arial"/>
          <w:szCs w:val="24"/>
          <w:lang w:eastAsia="de-DE"/>
        </w:rPr>
        <w:t xml:space="preserve">maximalen Teilnehmerzahl wird durch den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verantwort-lichen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Übungsleitenden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sichergestellt, dass die zulässigen Obergrenzen nicht überschritten werden</w:t>
      </w:r>
      <w:r>
        <w:rPr>
          <w:rFonts w:ascii="Arial" w:eastAsia="Times New Roman" w:hAnsi="Arial" w:cs="Arial"/>
          <w:szCs w:val="24"/>
          <w:lang w:eastAsia="de-DE"/>
        </w:rPr>
        <w:t xml:space="preserve">. 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Hinsichtlich der Festlegung der maximalen Personenzahl gilt </w:t>
      </w:r>
      <w:r w:rsidR="006C6BE0" w:rsidRPr="006C6BE0">
        <w:rPr>
          <w:rFonts w:ascii="Arial" w:eastAsia="Times New Roman" w:hAnsi="Arial" w:cs="Arial"/>
          <w:szCs w:val="24"/>
          <w:u w:val="single"/>
          <w:lang w:eastAsia="de-DE"/>
        </w:rPr>
        <w:t>ab dem nächsten</w:t>
      </w:r>
      <w:r w:rsidR="006C6BE0">
        <w:rPr>
          <w:rFonts w:ascii="Arial" w:eastAsia="Times New Roman" w:hAnsi="Arial" w:cs="Arial"/>
          <w:szCs w:val="24"/>
          <w:lang w:eastAsia="de-DE"/>
        </w:rPr>
        <w:t xml:space="preserve"> „Lockerungsschritt“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die Orientierung an einer Fläche von 1</w:t>
      </w:r>
      <w:r w:rsidR="006C6BE0">
        <w:rPr>
          <w:rFonts w:ascii="Arial" w:eastAsia="Times New Roman" w:hAnsi="Arial" w:cs="Arial"/>
          <w:szCs w:val="24"/>
          <w:lang w:eastAsia="de-DE"/>
        </w:rPr>
        <w:t>6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Quadratmetern pro Person</w:t>
      </w:r>
      <w:r>
        <w:rPr>
          <w:rFonts w:ascii="Arial" w:eastAsia="Times New Roman" w:hAnsi="Arial" w:cs="Arial"/>
          <w:szCs w:val="24"/>
          <w:lang w:eastAsia="de-DE"/>
        </w:rPr>
        <w:t xml:space="preserve"> bei Indoorangeboten</w:t>
      </w:r>
      <w:r w:rsidRPr="008A554E">
        <w:rPr>
          <w:rFonts w:ascii="Arial" w:eastAsia="Times New Roman" w:hAnsi="Arial" w:cs="Arial"/>
          <w:szCs w:val="24"/>
          <w:lang w:eastAsia="de-DE"/>
        </w:rPr>
        <w:t>.</w:t>
      </w:r>
    </w:p>
    <w:p w14:paraId="6ED71F97" w14:textId="1D28DBC6" w:rsidR="008A554E" w:rsidRPr="008A554E" w:rsidRDefault="008A554E" w:rsidP="00C76F9E">
      <w:pPr>
        <w:numPr>
          <w:ilvl w:val="0"/>
          <w:numId w:val="24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Weiterhin ist bei der Planung und Durchführung von </w:t>
      </w:r>
      <w:r w:rsidRPr="008A554E">
        <w:rPr>
          <w:rFonts w:ascii="Arial" w:eastAsia="Times New Roman" w:hAnsi="Arial" w:cs="Arial"/>
          <w:b/>
          <w:bCs/>
          <w:szCs w:val="24"/>
          <w:lang w:eastAsia="de-DE"/>
        </w:rPr>
        <w:t>Veranstaltungen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Cs w:val="24"/>
          <w:lang w:eastAsia="de-DE"/>
        </w:rPr>
        <w:t xml:space="preserve">(d.h. hiermit ist NICHT der Sportbetrieb gemeint) </w:t>
      </w:r>
      <w:r w:rsidRPr="008A554E">
        <w:rPr>
          <w:rFonts w:ascii="Arial" w:eastAsia="Times New Roman" w:hAnsi="Arial" w:cs="Arial"/>
          <w:szCs w:val="24"/>
          <w:lang w:eastAsia="de-DE"/>
        </w:rPr>
        <w:t>mit Publikum immer die aktuelle Entwicklung der Inzidenzzahlen zu berücksichtigen und im Zusammenhang mit der zulässigen Besucherobergrenze in Einklang zu bringen.</w:t>
      </w:r>
    </w:p>
    <w:p w14:paraId="4BC50DC5" w14:textId="1A30B63E" w:rsidR="008A554E" w:rsidRDefault="008A554E" w:rsidP="00C76F9E">
      <w:pPr>
        <w:jc w:val="both"/>
        <w:rPr>
          <w:rFonts w:ascii="Arial" w:hAnsi="Arial" w:cs="Arial"/>
          <w:szCs w:val="24"/>
        </w:rPr>
      </w:pPr>
    </w:p>
    <w:p w14:paraId="59CC1D46" w14:textId="09DB11DD" w:rsidR="008A554E" w:rsidRDefault="008A554E" w:rsidP="00C76F9E">
      <w:pPr>
        <w:jc w:val="both"/>
        <w:rPr>
          <w:rFonts w:ascii="Arial" w:hAnsi="Arial" w:cs="Arial"/>
          <w:szCs w:val="24"/>
        </w:rPr>
      </w:pPr>
    </w:p>
    <w:p w14:paraId="34490030" w14:textId="6F99050C" w:rsidR="006C6BE0" w:rsidRDefault="006C6BE0" w:rsidP="00C76F9E">
      <w:pPr>
        <w:jc w:val="both"/>
        <w:rPr>
          <w:rFonts w:ascii="Arial" w:hAnsi="Arial" w:cs="Arial"/>
          <w:szCs w:val="24"/>
        </w:rPr>
      </w:pPr>
    </w:p>
    <w:p w14:paraId="5C638339" w14:textId="70AE0C7A" w:rsidR="006C6BE0" w:rsidRDefault="006C6BE0" w:rsidP="00C76F9E">
      <w:pPr>
        <w:jc w:val="both"/>
        <w:rPr>
          <w:rFonts w:ascii="Arial" w:hAnsi="Arial" w:cs="Arial"/>
          <w:szCs w:val="24"/>
        </w:rPr>
      </w:pPr>
    </w:p>
    <w:p w14:paraId="60219E4D" w14:textId="04C2E517" w:rsidR="006C6BE0" w:rsidRDefault="006C6BE0" w:rsidP="00C76F9E">
      <w:pPr>
        <w:jc w:val="both"/>
        <w:rPr>
          <w:rFonts w:ascii="Arial" w:hAnsi="Arial" w:cs="Arial"/>
          <w:szCs w:val="24"/>
        </w:rPr>
      </w:pPr>
    </w:p>
    <w:p w14:paraId="43DB5329" w14:textId="50122163" w:rsidR="006C6BE0" w:rsidRDefault="006C6BE0" w:rsidP="00C76F9E">
      <w:pPr>
        <w:jc w:val="both"/>
        <w:rPr>
          <w:rFonts w:ascii="Arial" w:hAnsi="Arial" w:cs="Arial"/>
          <w:szCs w:val="24"/>
        </w:rPr>
      </w:pPr>
    </w:p>
    <w:p w14:paraId="6297B678" w14:textId="77777777" w:rsidR="006C6BE0" w:rsidRPr="008A554E" w:rsidRDefault="006C6BE0" w:rsidP="00C76F9E">
      <w:pPr>
        <w:jc w:val="both"/>
        <w:rPr>
          <w:rFonts w:ascii="Arial" w:hAnsi="Arial" w:cs="Arial"/>
          <w:szCs w:val="24"/>
        </w:rPr>
      </w:pPr>
    </w:p>
    <w:p w14:paraId="50E43AEF" w14:textId="7AAC5FC0" w:rsidR="008A554E" w:rsidRPr="00C76F9E" w:rsidRDefault="008A554E" w:rsidP="00C76F9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7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Maßnahmen zur Kontaktnachverfolgung</w:t>
      </w:r>
    </w:p>
    <w:p w14:paraId="6591EF87" w14:textId="7F657039" w:rsidR="00C76F9E" w:rsidRPr="00C76F9E" w:rsidRDefault="008A554E" w:rsidP="00C76F9E">
      <w:pPr>
        <w:numPr>
          <w:ilvl w:val="0"/>
          <w:numId w:val="25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>Zur Sicherstellung der Kontaktnachverfolgung ist eine datenschutzkonforme und datensparsame Erhebung von Kontaktdaten</w:t>
      </w:r>
      <w:r w:rsidR="00C76F9E">
        <w:rPr>
          <w:rFonts w:ascii="Arial" w:eastAsia="Times New Roman" w:hAnsi="Arial" w:cs="Arial"/>
          <w:szCs w:val="24"/>
          <w:lang w:eastAsia="de-DE"/>
        </w:rPr>
        <w:t xml:space="preserve"> der Teilnehmenden verbindlich vorgesehen.</w:t>
      </w:r>
    </w:p>
    <w:p w14:paraId="45691542" w14:textId="4961F37A" w:rsidR="00C76F9E" w:rsidRPr="00C76F9E" w:rsidRDefault="008A554E" w:rsidP="00C76F9E">
      <w:pPr>
        <w:numPr>
          <w:ilvl w:val="0"/>
          <w:numId w:val="25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Sofern möglich, ist eine digitale </w:t>
      </w:r>
      <w:r w:rsidR="00C76F9E">
        <w:rPr>
          <w:rFonts w:ascii="Arial" w:eastAsia="Times New Roman" w:hAnsi="Arial" w:cs="Arial"/>
          <w:szCs w:val="24"/>
          <w:lang w:eastAsia="de-DE"/>
        </w:rPr>
        <w:t>Datenerfassung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zu favorisieren.</w:t>
      </w:r>
    </w:p>
    <w:p w14:paraId="76431DA9" w14:textId="227CE17C" w:rsidR="008A554E" w:rsidRPr="008A554E" w:rsidRDefault="00C76F9E" w:rsidP="00C76F9E">
      <w:pPr>
        <w:numPr>
          <w:ilvl w:val="0"/>
          <w:numId w:val="25"/>
        </w:numPr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E</w:t>
      </w:r>
      <w:r w:rsidR="008A554E" w:rsidRPr="008A554E">
        <w:rPr>
          <w:rFonts w:ascii="Arial" w:eastAsia="Times New Roman" w:hAnsi="Arial" w:cs="Arial"/>
          <w:szCs w:val="24"/>
          <w:lang w:eastAsia="de-DE"/>
        </w:rPr>
        <w:t xml:space="preserve">ine handschriftliche Datenerfassung </w:t>
      </w:r>
      <w:r>
        <w:rPr>
          <w:rFonts w:ascii="Arial" w:eastAsia="Times New Roman" w:hAnsi="Arial" w:cs="Arial"/>
          <w:szCs w:val="24"/>
          <w:lang w:eastAsia="de-DE"/>
        </w:rPr>
        <w:t>wird ausschließlich durch den Übungs-leitenden (Sportbetrieb) bzw.</w:t>
      </w:r>
      <w:r w:rsidR="008A554E" w:rsidRPr="008A554E">
        <w:rPr>
          <w:rFonts w:ascii="Arial" w:eastAsia="Times New Roman" w:hAnsi="Arial" w:cs="Arial"/>
          <w:szCs w:val="24"/>
          <w:lang w:eastAsia="de-DE"/>
        </w:rPr>
        <w:t xml:space="preserve"> durch fest eingeteiltes Personal</w:t>
      </w:r>
      <w:r>
        <w:rPr>
          <w:rFonts w:ascii="Arial" w:eastAsia="Times New Roman" w:hAnsi="Arial" w:cs="Arial"/>
          <w:szCs w:val="24"/>
          <w:lang w:eastAsia="de-DE"/>
        </w:rPr>
        <w:t xml:space="preserve"> (Veranstaltungen)</w:t>
      </w:r>
      <w:r w:rsidR="008A554E" w:rsidRPr="008A554E">
        <w:rPr>
          <w:rFonts w:ascii="Arial" w:eastAsia="Times New Roman" w:hAnsi="Arial" w:cs="Arial"/>
          <w:szCs w:val="24"/>
          <w:lang w:eastAsia="de-DE"/>
        </w:rPr>
        <w:t xml:space="preserve"> vorgenommen. Ist das nicht möglich, sind verwendete Stifte nach jeder Nutzung zu reinigen/desinfizieren</w:t>
      </w:r>
      <w:r>
        <w:rPr>
          <w:rFonts w:ascii="Arial" w:eastAsia="Times New Roman" w:hAnsi="Arial" w:cs="Arial"/>
          <w:szCs w:val="24"/>
          <w:lang w:eastAsia="de-DE"/>
        </w:rPr>
        <w:t>.</w:t>
      </w:r>
    </w:p>
    <w:p w14:paraId="5BCDB452" w14:textId="5D3C492F" w:rsidR="00C76F9E" w:rsidRDefault="00C76F9E" w:rsidP="00C76F9E">
      <w:pPr>
        <w:jc w:val="both"/>
        <w:outlineLvl w:val="3"/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6CD06650" w14:textId="77777777" w:rsidR="00C76F9E" w:rsidRDefault="00C76F9E" w:rsidP="00C76F9E">
      <w:pPr>
        <w:jc w:val="both"/>
        <w:outlineLvl w:val="3"/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07D5D735" w14:textId="7F5ADC98" w:rsidR="008A554E" w:rsidRPr="008A554E" w:rsidRDefault="008A554E" w:rsidP="00C76F9E">
      <w:pPr>
        <w:jc w:val="both"/>
        <w:outlineLvl w:val="3"/>
        <w:rPr>
          <w:rFonts w:ascii="Arial" w:eastAsia="Times New Roman" w:hAnsi="Arial" w:cs="Arial"/>
          <w:b/>
          <w:bCs/>
          <w:szCs w:val="24"/>
          <w:lang w:eastAsia="de-DE"/>
        </w:rPr>
      </w:pPr>
      <w:r w:rsidRPr="008A554E">
        <w:rPr>
          <w:rFonts w:ascii="Arial" w:eastAsia="Times New Roman" w:hAnsi="Arial" w:cs="Arial"/>
          <w:b/>
          <w:bCs/>
          <w:szCs w:val="24"/>
          <w:lang w:eastAsia="de-DE"/>
        </w:rPr>
        <w:t>Hinweise</w:t>
      </w:r>
    </w:p>
    <w:p w14:paraId="6FF7CDBE" w14:textId="77777777" w:rsidR="008A554E" w:rsidRPr="008A554E" w:rsidRDefault="008A554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>Zu diesem Zweck sind folgende personenbezogene Daten zu verarbeiten:</w:t>
      </w:r>
    </w:p>
    <w:p w14:paraId="0349D5ED" w14:textId="77777777" w:rsidR="006C6BE0" w:rsidRDefault="008A554E" w:rsidP="006C6BE0">
      <w:pPr>
        <w:numPr>
          <w:ilvl w:val="0"/>
          <w:numId w:val="27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Zeitraum des Besuchs </w:t>
      </w:r>
    </w:p>
    <w:p w14:paraId="5FBFFF8A" w14:textId="77777777" w:rsidR="006C6BE0" w:rsidRDefault="006C6BE0" w:rsidP="006C6BE0">
      <w:pPr>
        <w:numPr>
          <w:ilvl w:val="0"/>
          <w:numId w:val="27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6C6BE0">
        <w:rPr>
          <w:rFonts w:ascii="Arial" w:hAnsi="Arial" w:cs="Arial"/>
          <w:szCs w:val="24"/>
        </w:rPr>
        <w:t xml:space="preserve">Vorname und Familienname, </w:t>
      </w:r>
    </w:p>
    <w:p w14:paraId="41473FD5" w14:textId="77777777" w:rsidR="006C6BE0" w:rsidRDefault="006C6BE0" w:rsidP="006C6BE0">
      <w:pPr>
        <w:numPr>
          <w:ilvl w:val="0"/>
          <w:numId w:val="27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6C6BE0">
        <w:rPr>
          <w:rFonts w:ascii="Arial" w:hAnsi="Arial" w:cs="Arial"/>
          <w:szCs w:val="24"/>
        </w:rPr>
        <w:t>vollständige Anschrift und</w:t>
      </w:r>
    </w:p>
    <w:p w14:paraId="4944633C" w14:textId="77777777" w:rsidR="006C6BE0" w:rsidRDefault="006C6BE0" w:rsidP="006C6BE0">
      <w:pPr>
        <w:numPr>
          <w:ilvl w:val="0"/>
          <w:numId w:val="27"/>
        </w:numPr>
        <w:jc w:val="both"/>
        <w:rPr>
          <w:rFonts w:ascii="Arial" w:eastAsia="Times New Roman" w:hAnsi="Arial" w:cs="Arial"/>
          <w:szCs w:val="24"/>
          <w:lang w:eastAsia="de-DE"/>
        </w:rPr>
      </w:pPr>
      <w:r w:rsidRPr="006C6BE0">
        <w:rPr>
          <w:rFonts w:ascii="Arial" w:hAnsi="Arial" w:cs="Arial"/>
          <w:szCs w:val="24"/>
        </w:rPr>
        <w:t xml:space="preserve">Telefonnummer sowie </w:t>
      </w:r>
    </w:p>
    <w:p w14:paraId="65D0A2B9" w14:textId="03BD8AA3" w:rsidR="006C6BE0" w:rsidRPr="006C6BE0" w:rsidRDefault="006C6BE0" w:rsidP="006C6BE0">
      <w:pPr>
        <w:numPr>
          <w:ilvl w:val="0"/>
          <w:numId w:val="27"/>
        </w:numPr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Zeitraum des Besuchs (d.h. </w:t>
      </w:r>
      <w:r w:rsidRPr="006C6BE0">
        <w:rPr>
          <w:rFonts w:ascii="Arial" w:hAnsi="Arial" w:cs="Arial"/>
          <w:szCs w:val="24"/>
        </w:rPr>
        <w:t>Beginn und Ende der Sport-/Trainingseinheit</w:t>
      </w:r>
      <w:r>
        <w:rPr>
          <w:rFonts w:ascii="Arial" w:hAnsi="Arial" w:cs="Arial"/>
          <w:szCs w:val="24"/>
        </w:rPr>
        <w:t>)</w:t>
      </w:r>
    </w:p>
    <w:p w14:paraId="6CB0FF3A" w14:textId="77777777" w:rsidR="00C76F9E" w:rsidRDefault="00C76F9E" w:rsidP="00C76F9E">
      <w:pPr>
        <w:jc w:val="both"/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2D06EADA" w14:textId="7D8B866D" w:rsidR="008A554E" w:rsidRPr="008A554E" w:rsidRDefault="008A554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b/>
          <w:bCs/>
          <w:szCs w:val="24"/>
          <w:lang w:eastAsia="de-DE"/>
        </w:rPr>
        <w:t>Diese Daten sind, geschützt vor Einsichtnahme durch Dritte, zu erheben und für die Dauer eines Monats nach Ende des Besuchs für die zuständigen Behörden vorzuhalten.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</w:t>
      </w:r>
    </w:p>
    <w:p w14:paraId="0E0B9D00" w14:textId="77777777" w:rsidR="00C76F9E" w:rsidRPr="00C76F9E" w:rsidRDefault="00C76F9E" w:rsidP="00C76F9E">
      <w:pPr>
        <w:jc w:val="both"/>
        <w:rPr>
          <w:rFonts w:ascii="Arial" w:eastAsia="Times New Roman" w:hAnsi="Arial" w:cs="Arial"/>
          <w:sz w:val="12"/>
          <w:szCs w:val="12"/>
          <w:lang w:eastAsia="de-DE"/>
        </w:rPr>
      </w:pPr>
    </w:p>
    <w:p w14:paraId="7D6C7B7E" w14:textId="11F20DE4" w:rsidR="008A554E" w:rsidRPr="008A554E" w:rsidRDefault="008A554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Auf Anforderung sind sie an diese zu übermitteln; eine Verarbeitung zu anderen Zwecken ist unzulässig, soweit sich aus bundesrechtlichen Vorschriften nichts anderes ergibt. </w:t>
      </w:r>
    </w:p>
    <w:p w14:paraId="11BC5ECF" w14:textId="77777777" w:rsidR="00C76F9E" w:rsidRPr="00C76F9E" w:rsidRDefault="00C76F9E" w:rsidP="00C76F9E">
      <w:pPr>
        <w:jc w:val="both"/>
        <w:rPr>
          <w:rFonts w:ascii="Arial" w:eastAsia="Times New Roman" w:hAnsi="Arial" w:cs="Arial"/>
          <w:sz w:val="12"/>
          <w:szCs w:val="12"/>
          <w:lang w:eastAsia="de-DE"/>
        </w:rPr>
      </w:pPr>
    </w:p>
    <w:p w14:paraId="45CA89DC" w14:textId="47F393EA" w:rsidR="008A554E" w:rsidRPr="008A554E" w:rsidRDefault="008A554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8A554E">
        <w:rPr>
          <w:rFonts w:ascii="Arial" w:eastAsia="Times New Roman" w:hAnsi="Arial" w:cs="Arial"/>
          <w:szCs w:val="24"/>
          <w:lang w:eastAsia="de-DE"/>
        </w:rPr>
        <w:t xml:space="preserve">Die Daten sind unverzüglich nach Ablauf der Frist zu löschen oder zu vernichten. Wird eine digitale Erhebung von Kontaktdaten vorgesehen, ist zusätzlich eine analoge Erhebung von Kontaktdaten der </w:t>
      </w:r>
      <w:r w:rsidR="00C76F9E">
        <w:rPr>
          <w:rFonts w:ascii="Arial" w:eastAsia="Times New Roman" w:hAnsi="Arial" w:cs="Arial"/>
          <w:szCs w:val="24"/>
          <w:lang w:eastAsia="de-DE"/>
        </w:rPr>
        <w:t>Teilnehmer</w:t>
      </w:r>
      <w:r w:rsidRPr="008A554E">
        <w:rPr>
          <w:rFonts w:ascii="Arial" w:eastAsia="Times New Roman" w:hAnsi="Arial" w:cs="Arial"/>
          <w:szCs w:val="24"/>
          <w:lang w:eastAsia="de-DE"/>
        </w:rPr>
        <w:t xml:space="preserve"> und eine barrierefreie Datenerhebung zu ermöglichen.</w:t>
      </w:r>
    </w:p>
    <w:p w14:paraId="09A01A5D" w14:textId="77777777" w:rsidR="00C76F9E" w:rsidRDefault="00C76F9E" w:rsidP="00C76F9E">
      <w:pPr>
        <w:jc w:val="both"/>
        <w:rPr>
          <w:rFonts w:ascii="Arial" w:hAnsi="Arial" w:cs="Arial"/>
          <w:szCs w:val="24"/>
        </w:rPr>
      </w:pPr>
    </w:p>
    <w:p w14:paraId="5E201CD4" w14:textId="77777777" w:rsidR="00C76F9E" w:rsidRPr="008A554E" w:rsidRDefault="00C76F9E" w:rsidP="00C76F9E">
      <w:pPr>
        <w:jc w:val="both"/>
        <w:rPr>
          <w:rFonts w:ascii="Arial" w:hAnsi="Arial" w:cs="Arial"/>
          <w:szCs w:val="24"/>
        </w:rPr>
      </w:pPr>
    </w:p>
    <w:p w14:paraId="10FECFF4" w14:textId="321B41D5" w:rsidR="00C76F9E" w:rsidRPr="00C76F9E" w:rsidRDefault="00C76F9E" w:rsidP="00C76F9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Abstandsregel</w:t>
      </w:r>
    </w:p>
    <w:p w14:paraId="67794690" w14:textId="36DE340B" w:rsidR="00C76F9E" w:rsidRPr="00C76F9E" w:rsidRDefault="00C76F9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C76F9E">
        <w:rPr>
          <w:rFonts w:ascii="Arial" w:eastAsia="Times New Roman" w:hAnsi="Arial" w:cs="Arial"/>
          <w:szCs w:val="24"/>
          <w:lang w:eastAsia="de-DE"/>
        </w:rPr>
        <w:t xml:space="preserve">Bei sämtlichen (Sport-) Angeboten ist stets ein Mindestabstand von </w:t>
      </w:r>
      <w:r w:rsidR="006C6BE0">
        <w:rPr>
          <w:rFonts w:ascii="Arial" w:eastAsia="Times New Roman" w:hAnsi="Arial" w:cs="Arial"/>
          <w:szCs w:val="24"/>
          <w:lang w:eastAsia="de-DE"/>
        </w:rPr>
        <w:t>mindestens zwei</w:t>
      </w:r>
      <w:r w:rsidRPr="00C76F9E">
        <w:rPr>
          <w:rFonts w:ascii="Arial" w:eastAsia="Times New Roman" w:hAnsi="Arial" w:cs="Arial"/>
          <w:szCs w:val="24"/>
          <w:lang w:eastAsia="de-DE"/>
        </w:rPr>
        <w:t xml:space="preserve"> Meter</w:t>
      </w:r>
      <w:r w:rsidR="006C6BE0">
        <w:rPr>
          <w:rFonts w:ascii="Arial" w:eastAsia="Times New Roman" w:hAnsi="Arial" w:cs="Arial"/>
          <w:szCs w:val="24"/>
          <w:lang w:eastAsia="de-DE"/>
        </w:rPr>
        <w:t>n (in jede Richtung)</w:t>
      </w:r>
      <w:r w:rsidRPr="00C76F9E">
        <w:rPr>
          <w:rFonts w:ascii="Arial" w:eastAsia="Times New Roman" w:hAnsi="Arial" w:cs="Arial"/>
          <w:szCs w:val="24"/>
          <w:lang w:eastAsia="de-DE"/>
        </w:rPr>
        <w:t xml:space="preserve"> einzuhalten</w:t>
      </w:r>
      <w:r w:rsidR="00983D10">
        <w:rPr>
          <w:rFonts w:ascii="Arial" w:eastAsia="Times New Roman" w:hAnsi="Arial" w:cs="Arial"/>
          <w:szCs w:val="24"/>
          <w:lang w:eastAsia="de-DE"/>
        </w:rPr>
        <w:t xml:space="preserve"> </w:t>
      </w:r>
      <w:r w:rsidR="00983D10" w:rsidRPr="00983D10">
        <w:rPr>
          <w:rFonts w:ascii="Arial" w:eastAsia="Times New Roman" w:hAnsi="Arial" w:cs="Arial"/>
          <w:szCs w:val="24"/>
          <w:highlight w:val="yellow"/>
          <w:lang w:eastAsia="de-DE"/>
        </w:rPr>
        <w:t xml:space="preserve">((interne Anmerkung: Offiziell bzw. rechtlich vorgegeben sind aktuell 1,5 Meter! Bei vielen Sportplätzen besteht </w:t>
      </w:r>
      <w:proofErr w:type="gramStart"/>
      <w:r w:rsidR="00983D10" w:rsidRPr="00983D10">
        <w:rPr>
          <w:rFonts w:ascii="Arial" w:eastAsia="Times New Roman" w:hAnsi="Arial" w:cs="Arial"/>
          <w:szCs w:val="24"/>
          <w:highlight w:val="yellow"/>
          <w:lang w:eastAsia="de-DE"/>
        </w:rPr>
        <w:t>ja sowieso</w:t>
      </w:r>
      <w:proofErr w:type="gramEnd"/>
      <w:r w:rsidR="00983D10" w:rsidRPr="00983D10">
        <w:rPr>
          <w:rFonts w:ascii="Arial" w:eastAsia="Times New Roman" w:hAnsi="Arial" w:cs="Arial"/>
          <w:szCs w:val="24"/>
          <w:highlight w:val="yellow"/>
          <w:lang w:eastAsia="de-DE"/>
        </w:rPr>
        <w:t xml:space="preserve"> kein Platzmangel, so dass man auch problemlos von vorhinein auf 2m oder 3m Mindest-abstand gehen kann.)</w:t>
      </w:r>
      <w:r w:rsidR="00983D10">
        <w:rPr>
          <w:rFonts w:ascii="Arial" w:eastAsia="Times New Roman" w:hAnsi="Arial" w:cs="Arial"/>
          <w:szCs w:val="24"/>
          <w:lang w:eastAsia="de-DE"/>
        </w:rPr>
        <w:t>.</w:t>
      </w:r>
    </w:p>
    <w:p w14:paraId="63303CF8" w14:textId="77777777" w:rsidR="00C76F9E" w:rsidRDefault="00C76F9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C76F9E">
        <w:rPr>
          <w:rFonts w:ascii="Arial" w:eastAsia="Times New Roman" w:hAnsi="Arial" w:cs="Arial"/>
          <w:szCs w:val="24"/>
          <w:lang w:eastAsia="de-DE"/>
        </w:rPr>
        <w:t>Die Verpflichtung zum Tragen einer Mund-Nasenbedeckung oder des jeweils vorgeschriebenen Mund-Nasen-Schutz bleibt hiervon außerhalb des Sportbetriebs unberührt. Sobald sich die Teilnehmer am „Platz“ befinden, kann der Mund-Nasen-Schutz abgenommen werden.</w:t>
      </w:r>
    </w:p>
    <w:p w14:paraId="2BBF0110" w14:textId="77777777" w:rsidR="00C76F9E" w:rsidRDefault="00C76F9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2A367CD7" w14:textId="77777777" w:rsidR="00C76F9E" w:rsidRPr="008A554E" w:rsidRDefault="00C76F9E" w:rsidP="00C76F9E">
      <w:pPr>
        <w:jc w:val="both"/>
        <w:rPr>
          <w:rFonts w:ascii="Arial" w:hAnsi="Arial" w:cs="Arial"/>
          <w:szCs w:val="24"/>
        </w:rPr>
      </w:pPr>
    </w:p>
    <w:p w14:paraId="07601003" w14:textId="2BED611E" w:rsidR="00C76F9E" w:rsidRPr="00C76F9E" w:rsidRDefault="00C76F9E" w:rsidP="00C76F9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Mund-Nasen-Bedeckung</w:t>
      </w:r>
    </w:p>
    <w:p w14:paraId="11622AE8" w14:textId="20BF59A4" w:rsidR="00C76F9E" w:rsidRPr="00C76F9E" w:rsidRDefault="00C76F9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C76F9E">
        <w:rPr>
          <w:rFonts w:ascii="Arial" w:eastAsia="Times New Roman" w:hAnsi="Arial" w:cs="Arial"/>
          <w:szCs w:val="24"/>
          <w:lang w:eastAsia="de-DE"/>
        </w:rPr>
        <w:t xml:space="preserve">Grundsätzlich ist ein Mund-Nase-Schutz immer zu tragen, wenn </w:t>
      </w:r>
      <w:r w:rsidR="00C963D7">
        <w:rPr>
          <w:rFonts w:ascii="Arial" w:eastAsia="Times New Roman" w:hAnsi="Arial" w:cs="Arial"/>
          <w:szCs w:val="24"/>
          <w:lang w:eastAsia="de-DE"/>
        </w:rPr>
        <w:t xml:space="preserve">die Teilnehmer sich auf dem Weg zum bzw. auf dem Rückweg vom „Platz“ der Sportausübung bewegen </w:t>
      </w:r>
      <w:r w:rsidRPr="00C76F9E">
        <w:rPr>
          <w:rFonts w:ascii="Arial" w:eastAsia="Times New Roman" w:hAnsi="Arial" w:cs="Arial"/>
          <w:szCs w:val="24"/>
          <w:lang w:eastAsia="de-DE"/>
        </w:rPr>
        <w:t xml:space="preserve">(gilt </w:t>
      </w:r>
      <w:r w:rsidR="00C963D7">
        <w:rPr>
          <w:rFonts w:ascii="Arial" w:eastAsia="Times New Roman" w:hAnsi="Arial" w:cs="Arial"/>
          <w:szCs w:val="24"/>
          <w:lang w:eastAsia="de-DE"/>
        </w:rPr>
        <w:t xml:space="preserve">aktuell </w:t>
      </w:r>
      <w:r w:rsidRPr="00C76F9E">
        <w:rPr>
          <w:rFonts w:ascii="Arial" w:eastAsia="Times New Roman" w:hAnsi="Arial" w:cs="Arial"/>
          <w:szCs w:val="24"/>
          <w:lang w:eastAsia="de-DE"/>
        </w:rPr>
        <w:t xml:space="preserve">für </w:t>
      </w:r>
      <w:r w:rsidR="00C963D7">
        <w:rPr>
          <w:rFonts w:ascii="Arial" w:eastAsia="Times New Roman" w:hAnsi="Arial" w:cs="Arial"/>
          <w:szCs w:val="24"/>
          <w:lang w:eastAsia="de-DE"/>
        </w:rPr>
        <w:t>den Sportbetrieb/</w:t>
      </w:r>
      <w:r w:rsidRPr="00C76F9E">
        <w:rPr>
          <w:rFonts w:ascii="Arial" w:eastAsia="Times New Roman" w:hAnsi="Arial" w:cs="Arial"/>
          <w:szCs w:val="24"/>
          <w:lang w:eastAsia="de-DE"/>
        </w:rPr>
        <w:t>Veranstaltungen im Freien sowie in geschlossenen Räumen).</w:t>
      </w:r>
    </w:p>
    <w:p w14:paraId="1E621DE8" w14:textId="0473BE39" w:rsidR="00C76F9E" w:rsidRPr="00C76F9E" w:rsidRDefault="00C76F9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  <w:r w:rsidRPr="00C76F9E">
        <w:rPr>
          <w:rFonts w:ascii="Arial" w:eastAsia="Times New Roman" w:hAnsi="Arial" w:cs="Arial"/>
          <w:szCs w:val="24"/>
          <w:lang w:eastAsia="de-DE"/>
        </w:rPr>
        <w:lastRenderedPageBreak/>
        <w:t xml:space="preserve">Ausnahmen werden in der </w:t>
      </w:r>
      <w:r w:rsidR="00C963D7">
        <w:rPr>
          <w:rFonts w:ascii="Arial" w:eastAsia="Times New Roman" w:hAnsi="Arial" w:cs="Arial"/>
          <w:szCs w:val="24"/>
          <w:lang w:eastAsia="de-DE"/>
        </w:rPr>
        <w:t>Niedersächsischen Corona-Verordnung</w:t>
      </w:r>
      <w:r w:rsidRPr="00C76F9E">
        <w:rPr>
          <w:rFonts w:ascii="Arial" w:eastAsia="Times New Roman" w:hAnsi="Arial" w:cs="Arial"/>
          <w:szCs w:val="24"/>
          <w:lang w:eastAsia="de-DE"/>
        </w:rPr>
        <w:t xml:space="preserve"> in der jeweils gültigen Fassung geregelt.</w:t>
      </w:r>
    </w:p>
    <w:p w14:paraId="7F4899B2" w14:textId="5DF93640" w:rsidR="00C963D7" w:rsidRPr="008A554E" w:rsidRDefault="00C963D7" w:rsidP="00C963D7">
      <w:pPr>
        <w:jc w:val="both"/>
        <w:rPr>
          <w:rFonts w:ascii="Arial" w:hAnsi="Arial" w:cs="Arial"/>
          <w:szCs w:val="24"/>
        </w:rPr>
      </w:pPr>
    </w:p>
    <w:p w14:paraId="1F3D4FA8" w14:textId="35C2DD45" w:rsidR="00C963D7" w:rsidRPr="00C76F9E" w:rsidRDefault="00C963D7" w:rsidP="00C963D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10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Besucherlenkung</w:t>
      </w:r>
    </w:p>
    <w:p w14:paraId="1C53094C" w14:textId="553F7D90" w:rsidR="00C963D7" w:rsidRDefault="00C963D7" w:rsidP="006C6BE0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Der Verein hat</w:t>
      </w:r>
      <w:r w:rsidRPr="00C963D7">
        <w:rPr>
          <w:rFonts w:ascii="Arial" w:eastAsia="Times New Roman" w:hAnsi="Arial" w:cs="Arial"/>
          <w:szCs w:val="24"/>
          <w:lang w:eastAsia="de-DE"/>
        </w:rPr>
        <w:t xml:space="preserve"> Maßnahmen zur Besucherstromlenkung </w:t>
      </w:r>
      <w:r>
        <w:rPr>
          <w:rFonts w:ascii="Arial" w:eastAsia="Times New Roman" w:hAnsi="Arial" w:cs="Arial"/>
          <w:szCs w:val="24"/>
          <w:lang w:eastAsia="de-DE"/>
        </w:rPr>
        <w:t>getroffen</w:t>
      </w:r>
      <w:r w:rsidRPr="00C963D7">
        <w:rPr>
          <w:rFonts w:ascii="Arial" w:eastAsia="Times New Roman" w:hAnsi="Arial" w:cs="Arial"/>
          <w:szCs w:val="24"/>
          <w:lang w:eastAsia="de-DE"/>
        </w:rPr>
        <w:t>, um eine Ansammlung von Menschen (Menschentrauben) zu vermeiden (zum Beispiel durch Einbahnstraßensysteme)</w:t>
      </w:r>
      <w:r>
        <w:rPr>
          <w:rFonts w:ascii="Arial" w:eastAsia="Times New Roman" w:hAnsi="Arial" w:cs="Arial"/>
          <w:szCs w:val="24"/>
          <w:lang w:eastAsia="de-DE"/>
        </w:rPr>
        <w:t xml:space="preserve"> – siehe nachstehende Grafik/Abbildung.</w:t>
      </w:r>
    </w:p>
    <w:p w14:paraId="7FC0DCD8" w14:textId="24E53B03" w:rsidR="006C6BE0" w:rsidRDefault="006C6BE0" w:rsidP="006C6BE0">
      <w:pPr>
        <w:rPr>
          <w:rFonts w:ascii="Arial" w:eastAsia="Times New Roman" w:hAnsi="Arial" w:cs="Arial"/>
          <w:szCs w:val="24"/>
          <w:lang w:eastAsia="de-DE"/>
        </w:rPr>
      </w:pPr>
    </w:p>
    <w:p w14:paraId="0915B557" w14:textId="78AAC887" w:rsidR="006C6BE0" w:rsidRDefault="006C6BE0" w:rsidP="006C6BE0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Weitere Einzelheiten sind den Anlagen zu entnehmen.</w:t>
      </w:r>
    </w:p>
    <w:p w14:paraId="19368D18" w14:textId="5CCF87E4" w:rsidR="00C963D7" w:rsidRPr="006C6BE0" w:rsidRDefault="00C963D7" w:rsidP="00C963D7">
      <w:pPr>
        <w:rPr>
          <w:rFonts w:ascii="Arial" w:eastAsia="Times New Roman" w:hAnsi="Arial" w:cs="Arial"/>
          <w:sz w:val="8"/>
          <w:szCs w:val="8"/>
          <w:lang w:eastAsia="de-DE"/>
        </w:rPr>
      </w:pPr>
    </w:p>
    <w:p w14:paraId="209D1C2F" w14:textId="2052239C" w:rsidR="00C963D7" w:rsidRPr="00C963D7" w:rsidRDefault="001561B7" w:rsidP="00C963D7">
      <w:pPr>
        <w:rPr>
          <w:rFonts w:ascii="Arial" w:eastAsia="Times New Roman" w:hAnsi="Arial" w:cs="Arial"/>
          <w:szCs w:val="24"/>
          <w:lang w:eastAsia="de-DE"/>
        </w:rPr>
      </w:pPr>
      <w:r w:rsidRPr="00C963D7">
        <w:rPr>
          <w:rFonts w:ascii="Arial" w:eastAsia="Times New Roman" w:hAnsi="Arial" w:cs="Arial"/>
          <w:noProof/>
          <w:szCs w:val="24"/>
          <w:lang w:eastAsia="de-DE"/>
        </w:rPr>
        <w:drawing>
          <wp:inline distT="0" distB="0" distL="0" distR="0" wp14:anchorId="280E6069" wp14:editId="3E3F5FFC">
            <wp:extent cx="5762625" cy="229552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1E6A" w14:textId="43D059A3" w:rsidR="006C6BE0" w:rsidRDefault="006C6BE0" w:rsidP="006C6BE0">
      <w:pPr>
        <w:spacing w:before="100" w:beforeAutospacing="1" w:after="100" w:afterAutospacing="1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Hinweise:</w:t>
      </w:r>
    </w:p>
    <w:p w14:paraId="389868C0" w14:textId="21D9C49A" w:rsidR="00C963D7" w:rsidRPr="00C963D7" w:rsidRDefault="00C963D7" w:rsidP="00C963D7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szCs w:val="24"/>
          <w:lang w:eastAsia="de-DE"/>
        </w:rPr>
      </w:pPr>
      <w:r w:rsidRPr="00C963D7">
        <w:rPr>
          <w:rFonts w:ascii="Arial" w:eastAsia="Times New Roman" w:hAnsi="Arial" w:cs="Arial"/>
          <w:szCs w:val="24"/>
          <w:lang w:eastAsia="de-DE"/>
        </w:rPr>
        <w:t xml:space="preserve">Enge Bereiche </w:t>
      </w:r>
      <w:r>
        <w:rPr>
          <w:rFonts w:ascii="Arial" w:eastAsia="Times New Roman" w:hAnsi="Arial" w:cs="Arial"/>
          <w:szCs w:val="24"/>
          <w:lang w:eastAsia="de-DE"/>
        </w:rPr>
        <w:t>wurden</w:t>
      </w:r>
      <w:r w:rsidRPr="00C963D7">
        <w:rPr>
          <w:rFonts w:ascii="Arial" w:eastAsia="Times New Roman" w:hAnsi="Arial" w:cs="Arial"/>
          <w:szCs w:val="24"/>
          <w:lang w:eastAsia="de-DE"/>
        </w:rPr>
        <w:t xml:space="preserve"> baulich, technisch oder organisatorisch umgestalte</w:t>
      </w:r>
      <w:r>
        <w:rPr>
          <w:rFonts w:ascii="Arial" w:eastAsia="Times New Roman" w:hAnsi="Arial" w:cs="Arial"/>
          <w:szCs w:val="24"/>
          <w:lang w:eastAsia="de-DE"/>
        </w:rPr>
        <w:t>t.</w:t>
      </w:r>
    </w:p>
    <w:p w14:paraId="49F753CF" w14:textId="41A63F5E" w:rsidR="00C963D7" w:rsidRPr="00C963D7" w:rsidRDefault="00C963D7" w:rsidP="00C963D7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Ferner dienen </w:t>
      </w:r>
      <w:r w:rsidRPr="00C963D7">
        <w:rPr>
          <w:rFonts w:ascii="Arial" w:eastAsia="Times New Roman" w:hAnsi="Arial" w:cs="Arial"/>
          <w:szCs w:val="24"/>
          <w:lang w:eastAsia="de-DE"/>
        </w:rPr>
        <w:t>Abstands</w:t>
      </w:r>
      <w:r w:rsidR="006C6BE0">
        <w:rPr>
          <w:rFonts w:ascii="Arial" w:eastAsia="Times New Roman" w:hAnsi="Arial" w:cs="Arial"/>
          <w:szCs w:val="24"/>
          <w:lang w:eastAsia="de-DE"/>
        </w:rPr>
        <w:t>-/Farb</w:t>
      </w:r>
      <w:r w:rsidRPr="00C963D7">
        <w:rPr>
          <w:rFonts w:ascii="Arial" w:eastAsia="Times New Roman" w:hAnsi="Arial" w:cs="Arial"/>
          <w:szCs w:val="24"/>
          <w:lang w:eastAsia="de-DE"/>
        </w:rPr>
        <w:t>markierungen auf dem Boden als Orientierung</w:t>
      </w:r>
      <w:r>
        <w:rPr>
          <w:rFonts w:ascii="Arial" w:eastAsia="Times New Roman" w:hAnsi="Arial" w:cs="Arial"/>
          <w:szCs w:val="24"/>
          <w:lang w:eastAsia="de-DE"/>
        </w:rPr>
        <w:t>.</w:t>
      </w:r>
    </w:p>
    <w:p w14:paraId="3056FFAC" w14:textId="1FFC259F" w:rsidR="00C963D7" w:rsidRPr="00C963D7" w:rsidRDefault="00C963D7" w:rsidP="00C963D7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szCs w:val="24"/>
          <w:lang w:eastAsia="de-DE"/>
        </w:rPr>
      </w:pPr>
      <w:r w:rsidRPr="00C963D7">
        <w:rPr>
          <w:rFonts w:ascii="Arial" w:eastAsia="Times New Roman" w:hAnsi="Arial" w:cs="Arial"/>
          <w:szCs w:val="24"/>
          <w:lang w:eastAsia="de-DE"/>
        </w:rPr>
        <w:t xml:space="preserve">Bei Veranstaltungen </w:t>
      </w:r>
      <w:r>
        <w:rPr>
          <w:rFonts w:ascii="Arial" w:eastAsia="Times New Roman" w:hAnsi="Arial" w:cs="Arial"/>
          <w:szCs w:val="24"/>
          <w:lang w:eastAsia="de-DE"/>
        </w:rPr>
        <w:t xml:space="preserve">(damit ist der Sportbetrieb NICHT gemeint) </w:t>
      </w:r>
      <w:r w:rsidRPr="00C963D7">
        <w:rPr>
          <w:rFonts w:ascii="Arial" w:eastAsia="Times New Roman" w:hAnsi="Arial" w:cs="Arial"/>
          <w:szCs w:val="24"/>
          <w:lang w:eastAsia="de-DE"/>
        </w:rPr>
        <w:t xml:space="preserve">mit erhöhtem Besucheraufkommen </w:t>
      </w:r>
      <w:r>
        <w:rPr>
          <w:rFonts w:ascii="Arial" w:eastAsia="Times New Roman" w:hAnsi="Arial" w:cs="Arial"/>
          <w:szCs w:val="24"/>
          <w:lang w:eastAsia="de-DE"/>
        </w:rPr>
        <w:t>wird</w:t>
      </w:r>
      <w:r w:rsidRPr="00C963D7">
        <w:rPr>
          <w:rFonts w:ascii="Arial" w:eastAsia="Times New Roman" w:hAnsi="Arial" w:cs="Arial"/>
          <w:szCs w:val="24"/>
          <w:lang w:eastAsia="de-DE"/>
        </w:rPr>
        <w:t xml:space="preserve"> der Einsatz von Ordnungskräften in Betracht gezogen</w:t>
      </w:r>
      <w:r>
        <w:rPr>
          <w:rFonts w:ascii="Arial" w:eastAsia="Times New Roman" w:hAnsi="Arial" w:cs="Arial"/>
          <w:szCs w:val="24"/>
          <w:lang w:eastAsia="de-DE"/>
        </w:rPr>
        <w:t>.</w:t>
      </w:r>
    </w:p>
    <w:p w14:paraId="149B2A4D" w14:textId="6D7B774A" w:rsidR="00C963D7" w:rsidRPr="00C963D7" w:rsidRDefault="00C963D7" w:rsidP="00C963D7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szCs w:val="24"/>
          <w:lang w:eastAsia="de-DE"/>
        </w:rPr>
      </w:pPr>
      <w:r w:rsidRPr="00C963D7">
        <w:rPr>
          <w:rFonts w:ascii="Arial" w:eastAsia="Times New Roman" w:hAnsi="Arial" w:cs="Arial"/>
          <w:szCs w:val="24"/>
          <w:lang w:eastAsia="de-DE"/>
        </w:rPr>
        <w:t xml:space="preserve">Auf die Abstandsregelungen </w:t>
      </w:r>
      <w:r>
        <w:rPr>
          <w:rFonts w:ascii="Arial" w:eastAsia="Times New Roman" w:hAnsi="Arial" w:cs="Arial"/>
          <w:szCs w:val="24"/>
          <w:lang w:eastAsia="de-DE"/>
        </w:rPr>
        <w:t xml:space="preserve">wird ebenfalls </w:t>
      </w:r>
      <w:r w:rsidRPr="00C963D7">
        <w:rPr>
          <w:rFonts w:ascii="Arial" w:eastAsia="Times New Roman" w:hAnsi="Arial" w:cs="Arial"/>
          <w:szCs w:val="24"/>
          <w:lang w:eastAsia="de-DE"/>
        </w:rPr>
        <w:t>auch vor dem Gebäude hin</w:t>
      </w:r>
      <w:r>
        <w:rPr>
          <w:rFonts w:ascii="Arial" w:eastAsia="Times New Roman" w:hAnsi="Arial" w:cs="Arial"/>
          <w:szCs w:val="24"/>
          <w:lang w:eastAsia="de-DE"/>
        </w:rPr>
        <w:t>gewiesen</w:t>
      </w:r>
      <w:r w:rsidRPr="00C963D7">
        <w:rPr>
          <w:rFonts w:ascii="Arial" w:eastAsia="Times New Roman" w:hAnsi="Arial" w:cs="Arial"/>
          <w:szCs w:val="24"/>
          <w:lang w:eastAsia="de-DE"/>
        </w:rPr>
        <w:t>.</w:t>
      </w:r>
    </w:p>
    <w:p w14:paraId="53CF25EE" w14:textId="1FB28405" w:rsidR="00C963D7" w:rsidRPr="00C76F9E" w:rsidRDefault="00C963D7" w:rsidP="00C963D7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555B2645" w14:textId="77777777" w:rsidR="00C963D7" w:rsidRPr="008A554E" w:rsidRDefault="00C963D7" w:rsidP="00C963D7">
      <w:pPr>
        <w:jc w:val="both"/>
        <w:rPr>
          <w:rFonts w:ascii="Arial" w:hAnsi="Arial" w:cs="Arial"/>
          <w:szCs w:val="24"/>
        </w:rPr>
      </w:pPr>
    </w:p>
    <w:p w14:paraId="24D8178F" w14:textId="093B57D3" w:rsidR="00C963D7" w:rsidRPr="00C76F9E" w:rsidRDefault="00C963D7" w:rsidP="00C963D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11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Räumliche Gegebenheiten</w:t>
      </w:r>
    </w:p>
    <w:p w14:paraId="62F9833D" w14:textId="77777777" w:rsidR="00C963D7" w:rsidRDefault="00C963D7" w:rsidP="00C963D7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Das Hygienekonzept bezieht sich auf folgende Räumlichkeiten/Sportstätte:</w:t>
      </w:r>
    </w:p>
    <w:p w14:paraId="594EEAA5" w14:textId="77777777" w:rsidR="00C963D7" w:rsidRDefault="00C963D7" w:rsidP="00C963D7">
      <w:pPr>
        <w:ind w:firstLine="708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Name der Sportstätte</w:t>
      </w:r>
    </w:p>
    <w:p w14:paraId="156F35CB" w14:textId="77777777" w:rsidR="00C963D7" w:rsidRDefault="00C963D7" w:rsidP="00C963D7">
      <w:pPr>
        <w:ind w:firstLine="708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Anschrift/Adresse</w:t>
      </w:r>
    </w:p>
    <w:p w14:paraId="716505F7" w14:textId="77777777" w:rsidR="00C963D7" w:rsidRDefault="00C963D7" w:rsidP="006C6BE0">
      <w:pPr>
        <w:shd w:val="clear" w:color="auto" w:fill="FFFF00"/>
        <w:rPr>
          <w:rFonts w:ascii="Arial" w:eastAsia="Times New Roman" w:hAnsi="Arial" w:cs="Arial"/>
          <w:szCs w:val="24"/>
          <w:lang w:eastAsia="de-DE"/>
        </w:rPr>
      </w:pPr>
    </w:p>
    <w:p w14:paraId="110C9168" w14:textId="6770DFB6" w:rsidR="00C963D7" w:rsidRDefault="00C963D7" w:rsidP="006C6BE0">
      <w:pPr>
        <w:shd w:val="clear" w:color="auto" w:fill="FFFF00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{Lageplan – im Idealfall mit </w:t>
      </w:r>
      <w:r w:rsidRPr="00C963D7">
        <w:rPr>
          <w:rFonts w:ascii="Arial" w:eastAsia="Times New Roman" w:hAnsi="Arial" w:cs="Arial"/>
          <w:szCs w:val="24"/>
          <w:lang w:eastAsia="de-DE"/>
        </w:rPr>
        <w:t>Größenangaben in Quadratmetern – einfügen}</w:t>
      </w:r>
    </w:p>
    <w:p w14:paraId="4CEF0423" w14:textId="77777777" w:rsidR="00C963D7" w:rsidRDefault="00C963D7" w:rsidP="006C6BE0">
      <w:pPr>
        <w:shd w:val="clear" w:color="auto" w:fill="FFFF00"/>
        <w:jc w:val="both"/>
        <w:rPr>
          <w:rFonts w:ascii="Arial" w:eastAsia="Times New Roman" w:hAnsi="Arial" w:cs="Arial"/>
          <w:szCs w:val="24"/>
          <w:lang w:eastAsia="de-DE"/>
        </w:rPr>
      </w:pPr>
    </w:p>
    <w:p w14:paraId="33CC522F" w14:textId="77777777" w:rsidR="00425EDA" w:rsidRPr="008A554E" w:rsidRDefault="00425EDA" w:rsidP="00425EDA">
      <w:pPr>
        <w:jc w:val="both"/>
        <w:rPr>
          <w:rFonts w:ascii="Arial" w:hAnsi="Arial" w:cs="Arial"/>
          <w:szCs w:val="24"/>
        </w:rPr>
      </w:pPr>
    </w:p>
    <w:p w14:paraId="4079A59F" w14:textId="54204A93" w:rsidR="00425EDA" w:rsidRPr="00C76F9E" w:rsidRDefault="00425EDA" w:rsidP="0042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Lüftung</w:t>
      </w:r>
    </w:p>
    <w:p w14:paraId="0F5829F3" w14:textId="5EC46658" w:rsidR="00425EDA" w:rsidRDefault="00425EDA" w:rsidP="00425EDA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Bei Sportangeboten in Sport-/Turnhallen ist nach jeder Sportgruppe eine Lüftungspause von 15 Minuten verpflichtend einzuhalten. Die entsprechenden Übungsleitenden bei beiden Gruppen (vorher – nachher) sind für dessen Einhaltung vorgesehen.</w:t>
      </w:r>
    </w:p>
    <w:p w14:paraId="2F9722C0" w14:textId="541CDEFD" w:rsidR="00425EDA" w:rsidRDefault="00425EDA" w:rsidP="00425EDA">
      <w:pPr>
        <w:rPr>
          <w:rFonts w:ascii="Arial" w:eastAsia="Times New Roman" w:hAnsi="Arial" w:cs="Arial"/>
          <w:szCs w:val="24"/>
          <w:lang w:eastAsia="de-DE"/>
        </w:rPr>
      </w:pPr>
    </w:p>
    <w:p w14:paraId="3A02EB70" w14:textId="73426C5D" w:rsidR="00425EDA" w:rsidRDefault="00425EDA" w:rsidP="00425EDA">
      <w:pPr>
        <w:jc w:val="both"/>
        <w:rPr>
          <w:rFonts w:ascii="Arial" w:hAnsi="Arial" w:cs="Arial"/>
          <w:szCs w:val="24"/>
        </w:rPr>
      </w:pPr>
    </w:p>
    <w:p w14:paraId="564433A1" w14:textId="117D8D78" w:rsidR="006C6BE0" w:rsidRDefault="006C6BE0" w:rsidP="00425EDA">
      <w:pPr>
        <w:jc w:val="both"/>
        <w:rPr>
          <w:rFonts w:ascii="Arial" w:hAnsi="Arial" w:cs="Arial"/>
          <w:szCs w:val="24"/>
        </w:rPr>
      </w:pPr>
    </w:p>
    <w:p w14:paraId="18A8F03D" w14:textId="77777777" w:rsidR="006C6BE0" w:rsidRPr="008A554E" w:rsidRDefault="006C6BE0" w:rsidP="00425EDA">
      <w:pPr>
        <w:jc w:val="both"/>
        <w:rPr>
          <w:rFonts w:ascii="Arial" w:hAnsi="Arial" w:cs="Arial"/>
          <w:szCs w:val="24"/>
        </w:rPr>
      </w:pPr>
    </w:p>
    <w:p w14:paraId="1D0EF325" w14:textId="57F05E8E" w:rsidR="00425EDA" w:rsidRPr="00C76F9E" w:rsidRDefault="00425EDA" w:rsidP="0042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13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Sanitäre Anlagen</w:t>
      </w:r>
    </w:p>
    <w:p w14:paraId="55240BDF" w14:textId="77777777" w:rsidR="002C39F6" w:rsidRDefault="002C39F6" w:rsidP="00425EDA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Auf die Nutzung der sanitären Anlagen sollte möglichst verzichtet werde. Sollte die Nutzung dennoch erforderlich sein, so darf sich maximal eine Person in dem Raum aufhalten, die eine Mund-Nasen-Maske tragen muss.</w:t>
      </w:r>
    </w:p>
    <w:p w14:paraId="5C863723" w14:textId="77777777" w:rsidR="002C39F6" w:rsidRDefault="002C39F6" w:rsidP="00425EDA">
      <w:pPr>
        <w:rPr>
          <w:rFonts w:ascii="Arial" w:eastAsia="Times New Roman" w:hAnsi="Arial" w:cs="Arial"/>
          <w:szCs w:val="24"/>
          <w:lang w:eastAsia="de-DE"/>
        </w:rPr>
      </w:pPr>
    </w:p>
    <w:p w14:paraId="05198A0A" w14:textId="29317A73" w:rsidR="002C39F6" w:rsidRDefault="002C39F6" w:rsidP="00425EDA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Die Reinigung bzw. Desinfektion der sanitären Anlagen erfolgt durch Beauftragte (Reinigungskräfte) des Vereins – nur für die Außenanlagen des </w:t>
      </w:r>
      <w:r w:rsidR="00983D10" w:rsidRPr="00983D10">
        <w:rPr>
          <w:rFonts w:ascii="Arial" w:eastAsia="Times New Roman" w:hAnsi="Arial" w:cs="Arial"/>
          <w:szCs w:val="24"/>
          <w:highlight w:val="yellow"/>
          <w:lang w:eastAsia="de-DE"/>
        </w:rPr>
        <w:t>(Stadionname oder sonstige Sportstätten-Bezeichnung hier eintragen)</w:t>
      </w:r>
      <w:r>
        <w:rPr>
          <w:rFonts w:ascii="Arial" w:eastAsia="Times New Roman" w:hAnsi="Arial" w:cs="Arial"/>
          <w:szCs w:val="24"/>
          <w:lang w:eastAsia="de-DE"/>
        </w:rPr>
        <w:t>.</w:t>
      </w:r>
    </w:p>
    <w:p w14:paraId="5A42814B" w14:textId="77777777" w:rsidR="002C39F6" w:rsidRDefault="002C39F6" w:rsidP="00425EDA">
      <w:pPr>
        <w:rPr>
          <w:rFonts w:ascii="Arial" w:eastAsia="Times New Roman" w:hAnsi="Arial" w:cs="Arial"/>
          <w:szCs w:val="24"/>
          <w:lang w:eastAsia="de-DE"/>
        </w:rPr>
      </w:pPr>
    </w:p>
    <w:p w14:paraId="6192828B" w14:textId="6594C17F" w:rsidR="00425EDA" w:rsidRDefault="002C39F6" w:rsidP="00425EDA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Die Reinigung bzw. Desinfektion der sanitären Anlagen der städtischen Sport- und Turnhallen erfolgt durch Reinigungskräfte der Stadt Seelze.</w:t>
      </w:r>
    </w:p>
    <w:p w14:paraId="3DB2944E" w14:textId="77777777" w:rsidR="00425EDA" w:rsidRDefault="00425EDA" w:rsidP="00425EDA">
      <w:pPr>
        <w:rPr>
          <w:rFonts w:ascii="Arial" w:eastAsia="Times New Roman" w:hAnsi="Arial" w:cs="Arial"/>
          <w:szCs w:val="24"/>
          <w:lang w:eastAsia="de-DE"/>
        </w:rPr>
      </w:pPr>
    </w:p>
    <w:p w14:paraId="3EE2F43B" w14:textId="77777777" w:rsidR="00B57942" w:rsidRPr="008A554E" w:rsidRDefault="00B57942" w:rsidP="00B57942">
      <w:pPr>
        <w:jc w:val="both"/>
        <w:rPr>
          <w:rFonts w:ascii="Arial" w:hAnsi="Arial" w:cs="Arial"/>
          <w:szCs w:val="24"/>
        </w:rPr>
      </w:pPr>
    </w:p>
    <w:p w14:paraId="23C05B45" w14:textId="1E21A9D3" w:rsidR="00B57942" w:rsidRPr="00C76F9E" w:rsidRDefault="00B57942" w:rsidP="00B5794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14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Essen und Trinken</w:t>
      </w:r>
    </w:p>
    <w:p w14:paraId="257A25C2" w14:textId="45BAA36D" w:rsidR="00B57942" w:rsidRDefault="002C39F6" w:rsidP="00B57942">
      <w:pPr>
        <w:rPr>
          <w:rFonts w:ascii="Arial" w:eastAsia="Times New Roman" w:hAnsi="Arial" w:cs="Arial"/>
          <w:szCs w:val="24"/>
          <w:lang w:eastAsia="de-DE"/>
        </w:rPr>
      </w:pPr>
      <w:r w:rsidRPr="002C39F6">
        <w:rPr>
          <w:rFonts w:ascii="Arial" w:eastAsia="Times New Roman" w:hAnsi="Arial" w:cs="Arial"/>
          <w:szCs w:val="24"/>
          <w:lang w:eastAsia="de-DE"/>
        </w:rPr>
        <w:t xml:space="preserve">Trinken sollten </w:t>
      </w:r>
      <w:r>
        <w:rPr>
          <w:rFonts w:ascii="Arial" w:eastAsia="Times New Roman" w:hAnsi="Arial" w:cs="Arial"/>
          <w:szCs w:val="24"/>
          <w:lang w:eastAsia="de-DE"/>
        </w:rPr>
        <w:t>die Sportlerinnen und Sportler – i</w:t>
      </w:r>
      <w:r w:rsidRPr="002C39F6">
        <w:rPr>
          <w:rFonts w:ascii="Arial" w:eastAsia="Times New Roman" w:hAnsi="Arial" w:cs="Arial"/>
          <w:szCs w:val="24"/>
          <w:lang w:eastAsia="de-DE"/>
        </w:rPr>
        <w:t>nsbesondere bei längeren sport</w:t>
      </w:r>
      <w:r>
        <w:rPr>
          <w:rFonts w:ascii="Arial" w:eastAsia="Times New Roman" w:hAnsi="Arial" w:cs="Arial"/>
          <w:szCs w:val="24"/>
          <w:lang w:eastAsia="de-DE"/>
        </w:rPr>
        <w:t>-</w:t>
      </w:r>
      <w:proofErr w:type="spellStart"/>
      <w:r w:rsidRPr="002C39F6">
        <w:rPr>
          <w:rFonts w:ascii="Arial" w:eastAsia="Times New Roman" w:hAnsi="Arial" w:cs="Arial"/>
          <w:szCs w:val="24"/>
          <w:lang w:eastAsia="de-DE"/>
        </w:rPr>
        <w:t>lichen</w:t>
      </w:r>
      <w:proofErr w:type="spellEnd"/>
      <w:r w:rsidRPr="002C39F6">
        <w:rPr>
          <w:rFonts w:ascii="Arial" w:eastAsia="Times New Roman" w:hAnsi="Arial" w:cs="Arial"/>
          <w:szCs w:val="24"/>
          <w:lang w:eastAsia="de-DE"/>
        </w:rPr>
        <w:t xml:space="preserve"> Betätigungen </w:t>
      </w:r>
      <w:r>
        <w:rPr>
          <w:rFonts w:ascii="Arial" w:eastAsia="Times New Roman" w:hAnsi="Arial" w:cs="Arial"/>
          <w:szCs w:val="24"/>
          <w:lang w:eastAsia="de-DE"/>
        </w:rPr>
        <w:t xml:space="preserve">– </w:t>
      </w:r>
      <w:r w:rsidRPr="002C39F6">
        <w:rPr>
          <w:rFonts w:ascii="Arial" w:eastAsia="Times New Roman" w:hAnsi="Arial" w:cs="Arial"/>
          <w:szCs w:val="24"/>
          <w:lang w:eastAsia="de-DE"/>
        </w:rPr>
        <w:t xml:space="preserve">unbedingt. </w:t>
      </w:r>
      <w:r>
        <w:rPr>
          <w:rFonts w:ascii="Arial" w:eastAsia="Times New Roman" w:hAnsi="Arial" w:cs="Arial"/>
          <w:szCs w:val="24"/>
          <w:lang w:eastAsia="de-DE"/>
        </w:rPr>
        <w:t xml:space="preserve">Die </w:t>
      </w:r>
      <w:r w:rsidRPr="002C39F6">
        <w:rPr>
          <w:rFonts w:ascii="Arial" w:eastAsia="Times New Roman" w:hAnsi="Arial" w:cs="Arial"/>
          <w:szCs w:val="24"/>
          <w:lang w:eastAsia="de-DE"/>
        </w:rPr>
        <w:t xml:space="preserve">Getränke </w:t>
      </w:r>
      <w:r>
        <w:rPr>
          <w:rFonts w:ascii="Arial" w:eastAsia="Times New Roman" w:hAnsi="Arial" w:cs="Arial"/>
          <w:szCs w:val="24"/>
          <w:lang w:eastAsia="de-DE"/>
        </w:rPr>
        <w:t>sind jedoch selbst mitzubringen.</w:t>
      </w:r>
      <w:r w:rsidRPr="002C39F6">
        <w:rPr>
          <w:rFonts w:ascii="Arial" w:eastAsia="Times New Roman" w:hAnsi="Arial" w:cs="Arial"/>
          <w:szCs w:val="24"/>
          <w:lang w:eastAsia="de-DE"/>
        </w:rPr>
        <w:t xml:space="preserve"> Die Gastronomie auf der Sportanlage ist geschlossen</w:t>
      </w:r>
      <w:r>
        <w:rPr>
          <w:rFonts w:ascii="Arial" w:eastAsia="Times New Roman" w:hAnsi="Arial" w:cs="Arial"/>
          <w:szCs w:val="24"/>
          <w:lang w:eastAsia="de-DE"/>
        </w:rPr>
        <w:t>!</w:t>
      </w:r>
    </w:p>
    <w:p w14:paraId="5A074616" w14:textId="77777777" w:rsidR="00B57942" w:rsidRDefault="00B57942" w:rsidP="00B57942">
      <w:pPr>
        <w:rPr>
          <w:rFonts w:ascii="Arial" w:eastAsia="Times New Roman" w:hAnsi="Arial" w:cs="Arial"/>
          <w:szCs w:val="24"/>
          <w:lang w:eastAsia="de-DE"/>
        </w:rPr>
      </w:pPr>
    </w:p>
    <w:p w14:paraId="2AEB5E0D" w14:textId="77777777" w:rsidR="00B57942" w:rsidRPr="008A554E" w:rsidRDefault="00B57942" w:rsidP="002C39F6">
      <w:pPr>
        <w:jc w:val="both"/>
        <w:rPr>
          <w:rFonts w:ascii="Arial" w:hAnsi="Arial" w:cs="Arial"/>
          <w:szCs w:val="24"/>
        </w:rPr>
      </w:pPr>
    </w:p>
    <w:p w14:paraId="2283E6CD" w14:textId="79EA0671" w:rsidR="00B57942" w:rsidRPr="00C76F9E" w:rsidRDefault="00B57942" w:rsidP="002C39F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15</w:t>
      </w:r>
      <w:r w:rsidRPr="008A554E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Reinigung und Desinfektion</w:t>
      </w:r>
    </w:p>
    <w:p w14:paraId="716180FE" w14:textId="77777777" w:rsidR="00B57942" w:rsidRPr="00B57942" w:rsidRDefault="00B57942" w:rsidP="002C39F6">
      <w:pPr>
        <w:shd w:val="clear" w:color="auto" w:fill="FFFF00"/>
        <w:rPr>
          <w:rFonts w:ascii="Arial" w:eastAsia="Times New Roman" w:hAnsi="Arial" w:cs="Arial"/>
          <w:szCs w:val="24"/>
          <w:lang w:eastAsia="de-DE"/>
        </w:rPr>
      </w:pPr>
      <w:r w:rsidRPr="00B57942">
        <w:rPr>
          <w:rFonts w:ascii="Arial" w:eastAsia="Times New Roman" w:hAnsi="Arial" w:cs="Arial"/>
          <w:szCs w:val="24"/>
          <w:lang w:eastAsia="de-DE"/>
        </w:rPr>
        <w:t xml:space="preserve">Angaben zur Reinigung und Desinfektion </w:t>
      </w:r>
      <w:r w:rsidRPr="00B57942">
        <w:rPr>
          <w:rFonts w:ascii="Arial" w:eastAsia="Times New Roman" w:hAnsi="Arial" w:cs="Arial"/>
          <w:b/>
          <w:bCs/>
          <w:szCs w:val="24"/>
          <w:lang w:eastAsia="de-DE"/>
        </w:rPr>
        <w:t>(Wer</w:t>
      </w:r>
      <w:r w:rsidRPr="00B57942">
        <w:rPr>
          <w:rFonts w:ascii="Arial" w:eastAsia="Times New Roman" w:hAnsi="Arial" w:cs="Arial"/>
          <w:szCs w:val="24"/>
          <w:lang w:eastAsia="de-DE"/>
        </w:rPr>
        <w:t xml:space="preserve"> reinigt und desinfiziert </w:t>
      </w:r>
      <w:r w:rsidRPr="00B57942">
        <w:rPr>
          <w:rFonts w:ascii="Arial" w:eastAsia="Times New Roman" w:hAnsi="Arial" w:cs="Arial"/>
          <w:b/>
          <w:bCs/>
          <w:szCs w:val="24"/>
          <w:lang w:eastAsia="de-DE"/>
        </w:rPr>
        <w:t>Was, Wann, Wie oft</w:t>
      </w:r>
      <w:r w:rsidRPr="00B57942">
        <w:rPr>
          <w:rFonts w:ascii="Arial" w:eastAsia="Times New Roman" w:hAnsi="Arial" w:cs="Arial"/>
          <w:szCs w:val="24"/>
          <w:lang w:eastAsia="de-DE"/>
        </w:rPr>
        <w:t xml:space="preserve"> und </w:t>
      </w:r>
      <w:r w:rsidRPr="00B57942">
        <w:rPr>
          <w:rFonts w:ascii="Arial" w:eastAsia="Times New Roman" w:hAnsi="Arial" w:cs="Arial"/>
          <w:b/>
          <w:bCs/>
          <w:szCs w:val="24"/>
          <w:lang w:eastAsia="de-DE"/>
        </w:rPr>
        <w:t>Womit</w:t>
      </w:r>
      <w:r w:rsidRPr="00B57942">
        <w:rPr>
          <w:rFonts w:ascii="Arial" w:eastAsia="Times New Roman" w:hAnsi="Arial" w:cs="Arial"/>
          <w:szCs w:val="24"/>
          <w:lang w:eastAsia="de-DE"/>
        </w:rPr>
        <w:t xml:space="preserve"> (Reinigungsmittel, Konzentration)?) sind aufzuführen.</w:t>
      </w:r>
    </w:p>
    <w:p w14:paraId="2B9180EC" w14:textId="54046296" w:rsidR="00B57942" w:rsidRDefault="00B57942" w:rsidP="002C39F6">
      <w:pPr>
        <w:jc w:val="both"/>
        <w:rPr>
          <w:rFonts w:ascii="Arial" w:hAnsi="Arial" w:cs="Arial"/>
          <w:szCs w:val="24"/>
        </w:rPr>
      </w:pPr>
    </w:p>
    <w:p w14:paraId="4746ECE8" w14:textId="77777777" w:rsidR="002C39F6" w:rsidRPr="008A554E" w:rsidRDefault="002C39F6" w:rsidP="002C39F6">
      <w:pPr>
        <w:jc w:val="both"/>
        <w:rPr>
          <w:rFonts w:ascii="Arial" w:hAnsi="Arial" w:cs="Arial"/>
          <w:szCs w:val="24"/>
        </w:rPr>
      </w:pPr>
    </w:p>
    <w:p w14:paraId="080BA97E" w14:textId="7E428432" w:rsidR="00B57942" w:rsidRPr="00C76F9E" w:rsidRDefault="00B57942" w:rsidP="00B5794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Schlussformel</w:t>
      </w:r>
    </w:p>
    <w:p w14:paraId="3C67C3E4" w14:textId="6A4DC1D0" w:rsidR="00B57942" w:rsidRDefault="00B57942" w:rsidP="00B57942">
      <w:pPr>
        <w:rPr>
          <w:rFonts w:ascii="Arial" w:eastAsia="Times New Roman" w:hAnsi="Arial" w:cs="Arial"/>
          <w:szCs w:val="24"/>
          <w:lang w:eastAsia="de-DE"/>
        </w:rPr>
      </w:pPr>
      <w:r w:rsidRPr="00B57942">
        <w:rPr>
          <w:rFonts w:ascii="Arial" w:eastAsia="Times New Roman" w:hAnsi="Arial" w:cs="Arial"/>
          <w:szCs w:val="24"/>
          <w:lang w:eastAsia="de-DE"/>
        </w:rPr>
        <w:t xml:space="preserve">Die Aufzählung erhebt keinen Anspruch auf Vollständigkeit. Unabhängig der oben genannten </w:t>
      </w:r>
      <w:r>
        <w:rPr>
          <w:rFonts w:ascii="Arial" w:eastAsia="Times New Roman" w:hAnsi="Arial" w:cs="Arial"/>
          <w:szCs w:val="24"/>
          <w:lang w:eastAsia="de-DE"/>
        </w:rPr>
        <w:t>Punkte</w:t>
      </w:r>
      <w:r w:rsidRPr="00B57942">
        <w:rPr>
          <w:rFonts w:ascii="Arial" w:eastAsia="Times New Roman" w:hAnsi="Arial" w:cs="Arial"/>
          <w:szCs w:val="24"/>
          <w:lang w:eastAsia="de-DE"/>
        </w:rPr>
        <w:t xml:space="preserve"> liegt es in der Verantwortung der</w:t>
      </w:r>
      <w:r>
        <w:rPr>
          <w:rFonts w:ascii="Arial" w:eastAsia="Times New Roman" w:hAnsi="Arial" w:cs="Arial"/>
          <w:szCs w:val="24"/>
          <w:lang w:eastAsia="de-DE"/>
        </w:rPr>
        <w:t xml:space="preserve"> Abteilungsleitung und/oder der anwesenden Aufsichtsperson (d.h. in der Regel Übungsleitender), diese Regel für die jeweilige Kindergruppe bzw.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Indidiualsportler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noch zu verfeinern bzw. zu verschärfen. </w:t>
      </w:r>
    </w:p>
    <w:p w14:paraId="6445F17A" w14:textId="77777777" w:rsidR="00B57942" w:rsidRDefault="00B57942" w:rsidP="00B57942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Weitere Einzelheiten bzw. Besonderheiten sind den Anlagen zu entnehmen…</w:t>
      </w:r>
    </w:p>
    <w:p w14:paraId="20AC645E" w14:textId="4411495D" w:rsidR="00B57942" w:rsidRDefault="00B57942" w:rsidP="00B57942">
      <w:pPr>
        <w:rPr>
          <w:rFonts w:ascii="Arial" w:eastAsia="Times New Roman" w:hAnsi="Arial" w:cs="Arial"/>
          <w:szCs w:val="24"/>
          <w:lang w:eastAsia="de-DE"/>
        </w:rPr>
      </w:pPr>
    </w:p>
    <w:p w14:paraId="663857D7" w14:textId="78A74C5D" w:rsidR="00B57942" w:rsidRDefault="00B57942" w:rsidP="00B57942">
      <w:p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================================================================</w:t>
      </w:r>
    </w:p>
    <w:p w14:paraId="6ECD03B3" w14:textId="77777777" w:rsidR="00B57942" w:rsidRPr="008A554E" w:rsidRDefault="00B57942" w:rsidP="00B57942">
      <w:pPr>
        <w:jc w:val="both"/>
        <w:rPr>
          <w:rFonts w:ascii="Arial" w:hAnsi="Arial" w:cs="Arial"/>
          <w:szCs w:val="24"/>
        </w:rPr>
      </w:pPr>
    </w:p>
    <w:p w14:paraId="4A13CF55" w14:textId="483002CB" w:rsidR="00B57942" w:rsidRPr="00C76F9E" w:rsidRDefault="00B57942" w:rsidP="00B5794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Anlagen: Hygienekonzepte der Abteilungen</w:t>
      </w:r>
    </w:p>
    <w:p w14:paraId="5CE62017" w14:textId="77777777" w:rsidR="00C74380" w:rsidRDefault="00B57942" w:rsidP="00B57942">
      <w:pPr>
        <w:pStyle w:val="Listenabsatz"/>
        <w:numPr>
          <w:ilvl w:val="0"/>
          <w:numId w:val="32"/>
        </w:num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Hygienekonzept Fußballabteilung </w:t>
      </w:r>
    </w:p>
    <w:p w14:paraId="15CFDB36" w14:textId="50945BE4" w:rsidR="00C74380" w:rsidRPr="00983D10" w:rsidRDefault="00B57942" w:rsidP="00983D10">
      <w:pPr>
        <w:pStyle w:val="Listenabsatz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(inkl.</w:t>
      </w:r>
      <w:r w:rsidR="00C74380">
        <w:rPr>
          <w:rFonts w:ascii="Arial" w:eastAsia="Times New Roman" w:hAnsi="Arial" w:cs="Arial"/>
          <w:szCs w:val="24"/>
          <w:lang w:eastAsia="de-DE"/>
        </w:rPr>
        <w:t xml:space="preserve"> Übersichtsplan Trainingsplätze sowie Muster-Anwesenheitsliste)</w:t>
      </w:r>
    </w:p>
    <w:p w14:paraId="64ED7CA3" w14:textId="5B73AC4A" w:rsidR="00C74380" w:rsidRPr="00983D10" w:rsidRDefault="00C74380" w:rsidP="00983D10">
      <w:pPr>
        <w:pStyle w:val="Listenabsatz"/>
        <w:numPr>
          <w:ilvl w:val="0"/>
          <w:numId w:val="32"/>
        </w:num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Hygienekonzept …</w:t>
      </w:r>
    </w:p>
    <w:p w14:paraId="1CCED094" w14:textId="06AD8262" w:rsidR="00C74380" w:rsidRPr="00983D10" w:rsidRDefault="00C74380" w:rsidP="00C74380">
      <w:pPr>
        <w:pStyle w:val="Listenabsatz"/>
        <w:numPr>
          <w:ilvl w:val="0"/>
          <w:numId w:val="32"/>
        </w:num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Hygienekonzept Turnabteilung</w:t>
      </w:r>
    </w:p>
    <w:p w14:paraId="3A7BD653" w14:textId="56E43E88" w:rsidR="00C74380" w:rsidRPr="00B57942" w:rsidRDefault="00C74380" w:rsidP="00B57942">
      <w:pPr>
        <w:pStyle w:val="Listenabsatz"/>
        <w:numPr>
          <w:ilvl w:val="0"/>
          <w:numId w:val="32"/>
        </w:numPr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Hygienekonzept …</w:t>
      </w:r>
    </w:p>
    <w:p w14:paraId="444DFA23" w14:textId="77777777" w:rsidR="00425EDA" w:rsidRDefault="00425EDA" w:rsidP="00425EDA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23AF6DF0" w14:textId="7FA584FF" w:rsidR="00C74380" w:rsidRDefault="00C74380" w:rsidP="00C963D7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0BEC1CFB" w14:textId="77777777" w:rsidR="00983D10" w:rsidRDefault="00983D10" w:rsidP="00C963D7">
      <w:pPr>
        <w:jc w:val="both"/>
        <w:rPr>
          <w:rFonts w:ascii="Arial" w:eastAsia="Times New Roman" w:hAnsi="Arial" w:cs="Arial"/>
          <w:szCs w:val="24"/>
          <w:lang w:eastAsia="de-DE"/>
        </w:rPr>
      </w:pPr>
    </w:p>
    <w:p w14:paraId="14D4ADED" w14:textId="0E23B43F" w:rsidR="00C74380" w:rsidRDefault="00C74380" w:rsidP="00C74380">
      <w:pPr>
        <w:ind w:left="4956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Erstellt vom Corona-Beauftragten</w:t>
      </w:r>
    </w:p>
    <w:p w14:paraId="0AC67CC1" w14:textId="162C3A23" w:rsidR="00C74380" w:rsidRDefault="00C74380" w:rsidP="00C74380">
      <w:pPr>
        <w:ind w:left="4248" w:firstLine="708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Max Mustermann</w:t>
      </w:r>
    </w:p>
    <w:p w14:paraId="39BEFFB2" w14:textId="0C22861D" w:rsidR="00C74380" w:rsidRDefault="00C74380" w:rsidP="00C74380">
      <w:pPr>
        <w:ind w:left="4248" w:firstLine="708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am </w:t>
      </w:r>
      <w:r w:rsidR="00983D10">
        <w:rPr>
          <w:rFonts w:ascii="Arial" w:eastAsia="Times New Roman" w:hAnsi="Arial" w:cs="Arial"/>
          <w:szCs w:val="24"/>
          <w:lang w:eastAsia="de-DE"/>
        </w:rPr>
        <w:t>30</w:t>
      </w:r>
      <w:r>
        <w:rPr>
          <w:rFonts w:ascii="Arial" w:eastAsia="Times New Roman" w:hAnsi="Arial" w:cs="Arial"/>
          <w:szCs w:val="24"/>
          <w:lang w:eastAsia="de-DE"/>
        </w:rPr>
        <w:t>. April 2021</w:t>
      </w:r>
    </w:p>
    <w:p w14:paraId="1FF09B5A" w14:textId="7875E5AE" w:rsidR="00C76F9E" w:rsidRPr="00C76F9E" w:rsidRDefault="00C76F9E" w:rsidP="00C76F9E">
      <w:pPr>
        <w:jc w:val="both"/>
        <w:rPr>
          <w:rFonts w:ascii="Arial" w:eastAsia="Times New Roman" w:hAnsi="Arial" w:cs="Arial"/>
          <w:szCs w:val="24"/>
          <w:lang w:eastAsia="de-DE"/>
        </w:rPr>
      </w:pPr>
    </w:p>
    <w:sectPr w:rsidR="00C76F9E" w:rsidRPr="00C76F9E" w:rsidSect="00697BBC">
      <w:headerReference w:type="default" r:id="rId8"/>
      <w:footerReference w:type="default" r:id="rId9"/>
      <w:pgSz w:w="11906" w:h="16838"/>
      <w:pgMar w:top="1417" w:right="1417" w:bottom="1134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C6C8" w14:textId="77777777" w:rsidR="00BA7BB8" w:rsidRDefault="00BA7BB8" w:rsidP="00697BBC">
      <w:r>
        <w:separator/>
      </w:r>
    </w:p>
  </w:endnote>
  <w:endnote w:type="continuationSeparator" w:id="0">
    <w:p w14:paraId="0A88EEF3" w14:textId="77777777" w:rsidR="00BA7BB8" w:rsidRDefault="00BA7BB8" w:rsidP="006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nkGothITC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AE1A" w14:textId="134BAD61" w:rsidR="008817F1" w:rsidRPr="00BD1F61" w:rsidRDefault="001561B7" w:rsidP="00697BBC">
    <w:pPr>
      <w:pStyle w:val="Fuzeile"/>
      <w:jc w:val="right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800A17F" wp14:editId="30E9C588">
              <wp:simplePos x="0" y="0"/>
              <wp:positionH relativeFrom="column">
                <wp:posOffset>6985</wp:posOffset>
              </wp:positionH>
              <wp:positionV relativeFrom="paragraph">
                <wp:posOffset>51434</wp:posOffset>
              </wp:positionV>
              <wp:extent cx="6106795" cy="0"/>
              <wp:effectExtent l="0" t="0" r="0" b="0"/>
              <wp:wrapNone/>
              <wp:docPr id="21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67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D97D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F7AD8" id="Gerader Verbinde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55pt,4.05pt" to="48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" strokecolor="#0d97d1" strokeweight="2pt">
              <o:lock v:ext="edit" shapetype="f"/>
            </v:line>
          </w:pict>
        </mc:Fallback>
      </mc:AlternateContent>
    </w:r>
  </w:p>
  <w:p w14:paraId="5E6FCE52" w14:textId="77777777" w:rsidR="008817F1" w:rsidRPr="00394345" w:rsidRDefault="008817F1" w:rsidP="00697BBC">
    <w:pPr>
      <w:pStyle w:val="Fuzeile"/>
      <w:jc w:val="center"/>
      <w:rPr>
        <w:rFonts w:ascii="Arial" w:hAnsi="Arial" w:cs="Arial"/>
        <w:b/>
        <w:bCs/>
        <w:sz w:val="8"/>
        <w:szCs w:val="8"/>
      </w:rPr>
    </w:pPr>
  </w:p>
  <w:p w14:paraId="024B0672" w14:textId="77777777" w:rsidR="008817F1" w:rsidRPr="00394345" w:rsidRDefault="008817F1" w:rsidP="00697BBC">
    <w:pPr>
      <w:pStyle w:val="Fuzeile"/>
      <w:jc w:val="center"/>
      <w:rPr>
        <w:rFonts w:ascii="Arial" w:hAnsi="Arial" w:cs="Arial"/>
        <w:b/>
        <w:bCs/>
        <w:sz w:val="24"/>
        <w:szCs w:val="24"/>
      </w:rPr>
    </w:pPr>
    <w:r w:rsidRPr="00394345">
      <w:rPr>
        <w:rFonts w:ascii="Arial" w:hAnsi="Arial" w:cs="Arial"/>
        <w:b/>
        <w:bCs/>
        <w:sz w:val="24"/>
        <w:szCs w:val="24"/>
      </w:rPr>
      <w:t>www.NTBwelt.de</w:t>
    </w:r>
  </w:p>
  <w:p w14:paraId="1342F10C" w14:textId="77777777" w:rsidR="008817F1" w:rsidRPr="00697BBC" w:rsidRDefault="008817F1" w:rsidP="00697BBC">
    <w:pPr>
      <w:pStyle w:val="Fuzeile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7A81" w14:textId="77777777" w:rsidR="00BA7BB8" w:rsidRDefault="00BA7BB8" w:rsidP="00697BBC">
      <w:r>
        <w:separator/>
      </w:r>
    </w:p>
  </w:footnote>
  <w:footnote w:type="continuationSeparator" w:id="0">
    <w:p w14:paraId="4B765A95" w14:textId="77777777" w:rsidR="00BA7BB8" w:rsidRDefault="00BA7BB8" w:rsidP="006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A34A" w14:textId="77777777" w:rsidR="008817F1" w:rsidRDefault="008817F1" w:rsidP="00697BBC">
    <w:pPr>
      <w:pStyle w:val="Kopfzeile"/>
      <w:tabs>
        <w:tab w:val="left" w:pos="2400"/>
        <w:tab w:val="center" w:pos="4781"/>
      </w:tabs>
    </w:pPr>
  </w:p>
  <w:p w14:paraId="54352E17" w14:textId="39C4E221" w:rsidR="008817F1" w:rsidRDefault="001561B7" w:rsidP="00697BBC">
    <w:pPr>
      <w:pStyle w:val="Kopfzeile"/>
      <w:tabs>
        <w:tab w:val="left" w:pos="2400"/>
        <w:tab w:val="center" w:pos="4781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377C3689" wp14:editId="693F3AEF">
          <wp:simplePos x="0" y="0"/>
          <wp:positionH relativeFrom="column">
            <wp:posOffset>4281805</wp:posOffset>
          </wp:positionH>
          <wp:positionV relativeFrom="paragraph">
            <wp:posOffset>-216535</wp:posOffset>
          </wp:positionV>
          <wp:extent cx="1835150" cy="506095"/>
          <wp:effectExtent l="0" t="0" r="0" b="0"/>
          <wp:wrapThrough wrapText="bothSides">
            <wp:wrapPolygon edited="0">
              <wp:start x="0" y="0"/>
              <wp:lineTo x="0" y="21139"/>
              <wp:lineTo x="21301" y="21139"/>
              <wp:lineTo x="21301" y="0"/>
              <wp:lineTo x="0" y="0"/>
            </wp:wrapPolygon>
          </wp:wrapThrough>
          <wp:docPr id="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60AE4" w14:textId="77777777" w:rsidR="008817F1" w:rsidRDefault="008817F1" w:rsidP="00697BBC">
    <w:pPr>
      <w:pStyle w:val="Kopfzeile"/>
      <w:tabs>
        <w:tab w:val="left" w:pos="2400"/>
        <w:tab w:val="center" w:pos="4781"/>
      </w:tabs>
    </w:pPr>
  </w:p>
  <w:p w14:paraId="0F4C7AD6" w14:textId="31C4A1F4" w:rsidR="008817F1" w:rsidRDefault="001561B7" w:rsidP="00DE10A1">
    <w:pPr>
      <w:pStyle w:val="Kopfzeile"/>
      <w:tabs>
        <w:tab w:val="left" w:pos="2400"/>
        <w:tab w:val="center" w:pos="4781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44F891" wp14:editId="44E8CB1B">
              <wp:simplePos x="0" y="0"/>
              <wp:positionH relativeFrom="column">
                <wp:posOffset>7620</wp:posOffset>
              </wp:positionH>
              <wp:positionV relativeFrom="paragraph">
                <wp:posOffset>46354</wp:posOffset>
              </wp:positionV>
              <wp:extent cx="6107430" cy="0"/>
              <wp:effectExtent l="0" t="0" r="0" b="0"/>
              <wp:wrapNone/>
              <wp:docPr id="19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D97D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281DB" id="Gerader Verbinde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3.65pt" to="481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" strokecolor="#0d97d1" strokeweight="2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1.75pt;height:336.25pt" o:bullet="t">
        <v:imagedata r:id="rId1" o:title="LTS2011_Maennchen_RGB_farbig"/>
      </v:shape>
    </w:pict>
  </w:numPicBullet>
  <w:abstractNum w:abstractNumId="0" w15:restartNumberingAfterBreak="0">
    <w:nsid w:val="03D531EF"/>
    <w:multiLevelType w:val="multilevel"/>
    <w:tmpl w:val="552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66E7B"/>
    <w:multiLevelType w:val="multilevel"/>
    <w:tmpl w:val="552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F228A"/>
    <w:multiLevelType w:val="multilevel"/>
    <w:tmpl w:val="A0C4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92B35"/>
    <w:multiLevelType w:val="multilevel"/>
    <w:tmpl w:val="552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C6D27"/>
    <w:multiLevelType w:val="multilevel"/>
    <w:tmpl w:val="8A9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82A86"/>
    <w:multiLevelType w:val="hybridMultilevel"/>
    <w:tmpl w:val="43DCB5D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42C80"/>
    <w:multiLevelType w:val="hybridMultilevel"/>
    <w:tmpl w:val="439876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E0AE6"/>
    <w:multiLevelType w:val="hybridMultilevel"/>
    <w:tmpl w:val="0332F32C"/>
    <w:lvl w:ilvl="0" w:tplc="953C9B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38E0"/>
    <w:multiLevelType w:val="multilevel"/>
    <w:tmpl w:val="552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F4B0A"/>
    <w:multiLevelType w:val="multilevel"/>
    <w:tmpl w:val="081C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13406"/>
    <w:multiLevelType w:val="multilevel"/>
    <w:tmpl w:val="552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96B0A"/>
    <w:multiLevelType w:val="multilevel"/>
    <w:tmpl w:val="552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91E22"/>
    <w:multiLevelType w:val="multilevel"/>
    <w:tmpl w:val="517A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8131F"/>
    <w:multiLevelType w:val="hybridMultilevel"/>
    <w:tmpl w:val="3B220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329F"/>
    <w:multiLevelType w:val="hybridMultilevel"/>
    <w:tmpl w:val="72C8E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C2AD5"/>
    <w:multiLevelType w:val="hybridMultilevel"/>
    <w:tmpl w:val="B3C41E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2007"/>
    <w:multiLevelType w:val="hybridMultilevel"/>
    <w:tmpl w:val="1BFE60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C77DC"/>
    <w:multiLevelType w:val="hybridMultilevel"/>
    <w:tmpl w:val="2EFA8598"/>
    <w:lvl w:ilvl="0" w:tplc="CFA80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C1179"/>
    <w:multiLevelType w:val="multilevel"/>
    <w:tmpl w:val="218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51309"/>
    <w:multiLevelType w:val="multilevel"/>
    <w:tmpl w:val="F16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96540"/>
    <w:multiLevelType w:val="hybridMultilevel"/>
    <w:tmpl w:val="2264B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E911F7"/>
    <w:multiLevelType w:val="hybridMultilevel"/>
    <w:tmpl w:val="DA36E582"/>
    <w:lvl w:ilvl="0" w:tplc="CFA80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73A19"/>
    <w:multiLevelType w:val="hybridMultilevel"/>
    <w:tmpl w:val="B19A1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B5FBE"/>
    <w:multiLevelType w:val="hybridMultilevel"/>
    <w:tmpl w:val="A3AEF1C2"/>
    <w:lvl w:ilvl="0" w:tplc="953C9B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C6DD7"/>
    <w:multiLevelType w:val="hybridMultilevel"/>
    <w:tmpl w:val="788069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876EB"/>
    <w:multiLevelType w:val="hybridMultilevel"/>
    <w:tmpl w:val="C7FE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96F69"/>
    <w:multiLevelType w:val="hybridMultilevel"/>
    <w:tmpl w:val="909C123A"/>
    <w:lvl w:ilvl="0" w:tplc="CFA80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343F9"/>
    <w:multiLevelType w:val="hybridMultilevel"/>
    <w:tmpl w:val="015A529A"/>
    <w:lvl w:ilvl="0" w:tplc="F87650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6164E"/>
    <w:multiLevelType w:val="hybridMultilevel"/>
    <w:tmpl w:val="C4F2FAEA"/>
    <w:lvl w:ilvl="0" w:tplc="A418D6F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52699"/>
    <w:multiLevelType w:val="hybridMultilevel"/>
    <w:tmpl w:val="CB806AFE"/>
    <w:lvl w:ilvl="0" w:tplc="CFA80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67DC7"/>
    <w:multiLevelType w:val="hybridMultilevel"/>
    <w:tmpl w:val="054CA0C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096F"/>
    <w:multiLevelType w:val="hybridMultilevel"/>
    <w:tmpl w:val="788069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D3D9D"/>
    <w:multiLevelType w:val="multilevel"/>
    <w:tmpl w:val="F038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94615"/>
    <w:multiLevelType w:val="hybridMultilevel"/>
    <w:tmpl w:val="D26C3A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2"/>
  </w:num>
  <w:num w:numId="4">
    <w:abstractNumId w:val="29"/>
  </w:num>
  <w:num w:numId="5">
    <w:abstractNumId w:val="17"/>
  </w:num>
  <w:num w:numId="6">
    <w:abstractNumId w:val="26"/>
  </w:num>
  <w:num w:numId="7">
    <w:abstractNumId w:val="21"/>
  </w:num>
  <w:num w:numId="8">
    <w:abstractNumId w:val="25"/>
  </w:num>
  <w:num w:numId="9">
    <w:abstractNumId w:val="7"/>
  </w:num>
  <w:num w:numId="10">
    <w:abstractNumId w:val="23"/>
  </w:num>
  <w:num w:numId="11">
    <w:abstractNumId w:val="20"/>
  </w:num>
  <w:num w:numId="12">
    <w:abstractNumId w:val="14"/>
  </w:num>
  <w:num w:numId="13">
    <w:abstractNumId w:val="13"/>
  </w:num>
  <w:num w:numId="14">
    <w:abstractNumId w:val="16"/>
  </w:num>
  <w:num w:numId="15">
    <w:abstractNumId w:val="33"/>
  </w:num>
  <w:num w:numId="16">
    <w:abstractNumId w:val="9"/>
  </w:num>
  <w:num w:numId="17">
    <w:abstractNumId w:val="31"/>
  </w:num>
  <w:num w:numId="18">
    <w:abstractNumId w:val="6"/>
  </w:num>
  <w:num w:numId="19">
    <w:abstractNumId w:val="32"/>
  </w:num>
  <w:num w:numId="20">
    <w:abstractNumId w:val="2"/>
  </w:num>
  <w:num w:numId="21">
    <w:abstractNumId w:val="24"/>
  </w:num>
  <w:num w:numId="22">
    <w:abstractNumId w:val="12"/>
  </w:num>
  <w:num w:numId="23">
    <w:abstractNumId w:val="18"/>
  </w:num>
  <w:num w:numId="24">
    <w:abstractNumId w:val="11"/>
  </w:num>
  <w:num w:numId="25">
    <w:abstractNumId w:val="8"/>
  </w:num>
  <w:num w:numId="26">
    <w:abstractNumId w:val="10"/>
  </w:num>
  <w:num w:numId="27">
    <w:abstractNumId w:val="4"/>
  </w:num>
  <w:num w:numId="28">
    <w:abstractNumId w:val="3"/>
  </w:num>
  <w:num w:numId="29">
    <w:abstractNumId w:val="1"/>
  </w:num>
  <w:num w:numId="30">
    <w:abstractNumId w:val="0"/>
  </w:num>
  <w:num w:numId="31">
    <w:abstractNumId w:val="19"/>
  </w:num>
  <w:num w:numId="32">
    <w:abstractNumId w:val="30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C"/>
    <w:rsid w:val="000166DF"/>
    <w:rsid w:val="00074DAD"/>
    <w:rsid w:val="00121F94"/>
    <w:rsid w:val="0013351E"/>
    <w:rsid w:val="0014478E"/>
    <w:rsid w:val="001561B7"/>
    <w:rsid w:val="00156FD2"/>
    <w:rsid w:val="001A0122"/>
    <w:rsid w:val="001E7F5C"/>
    <w:rsid w:val="0024048A"/>
    <w:rsid w:val="002608EB"/>
    <w:rsid w:val="00291975"/>
    <w:rsid w:val="002C39F6"/>
    <w:rsid w:val="002C42BE"/>
    <w:rsid w:val="0035692C"/>
    <w:rsid w:val="00380A9D"/>
    <w:rsid w:val="0038597F"/>
    <w:rsid w:val="00394345"/>
    <w:rsid w:val="003A3895"/>
    <w:rsid w:val="00401553"/>
    <w:rsid w:val="00425EDA"/>
    <w:rsid w:val="00460309"/>
    <w:rsid w:val="004835CF"/>
    <w:rsid w:val="004A305C"/>
    <w:rsid w:val="005348C6"/>
    <w:rsid w:val="0055225B"/>
    <w:rsid w:val="005529FC"/>
    <w:rsid w:val="00556F59"/>
    <w:rsid w:val="005858A1"/>
    <w:rsid w:val="005C34E6"/>
    <w:rsid w:val="006448EB"/>
    <w:rsid w:val="0068376A"/>
    <w:rsid w:val="00697BBC"/>
    <w:rsid w:val="006A645B"/>
    <w:rsid w:val="006C6BE0"/>
    <w:rsid w:val="006E6CE2"/>
    <w:rsid w:val="00704FD0"/>
    <w:rsid w:val="00731A3F"/>
    <w:rsid w:val="00731DCE"/>
    <w:rsid w:val="00740C2A"/>
    <w:rsid w:val="007639C0"/>
    <w:rsid w:val="007B04F6"/>
    <w:rsid w:val="007B68FC"/>
    <w:rsid w:val="007D14A1"/>
    <w:rsid w:val="007D7035"/>
    <w:rsid w:val="00805914"/>
    <w:rsid w:val="008323A2"/>
    <w:rsid w:val="008368A0"/>
    <w:rsid w:val="00840237"/>
    <w:rsid w:val="008817F1"/>
    <w:rsid w:val="008963A2"/>
    <w:rsid w:val="00896C06"/>
    <w:rsid w:val="008A554E"/>
    <w:rsid w:val="009470DA"/>
    <w:rsid w:val="00960833"/>
    <w:rsid w:val="00983D10"/>
    <w:rsid w:val="00996721"/>
    <w:rsid w:val="009A5D0F"/>
    <w:rsid w:val="009E78D1"/>
    <w:rsid w:val="00A12EA1"/>
    <w:rsid w:val="00A3163E"/>
    <w:rsid w:val="00A4124E"/>
    <w:rsid w:val="00A5584D"/>
    <w:rsid w:val="00A60A26"/>
    <w:rsid w:val="00AB5869"/>
    <w:rsid w:val="00AF2519"/>
    <w:rsid w:val="00AF45B0"/>
    <w:rsid w:val="00AF6F56"/>
    <w:rsid w:val="00B27430"/>
    <w:rsid w:val="00B4604E"/>
    <w:rsid w:val="00B57942"/>
    <w:rsid w:val="00BA7BB8"/>
    <w:rsid w:val="00BC59DB"/>
    <w:rsid w:val="00C04E2E"/>
    <w:rsid w:val="00C07538"/>
    <w:rsid w:val="00C2141C"/>
    <w:rsid w:val="00C74380"/>
    <w:rsid w:val="00C76F9E"/>
    <w:rsid w:val="00C93F5F"/>
    <w:rsid w:val="00C95212"/>
    <w:rsid w:val="00C963D7"/>
    <w:rsid w:val="00CE3B20"/>
    <w:rsid w:val="00D110DC"/>
    <w:rsid w:val="00D25A8E"/>
    <w:rsid w:val="00DD49B6"/>
    <w:rsid w:val="00DE10A1"/>
    <w:rsid w:val="00DE1F87"/>
    <w:rsid w:val="00DE4173"/>
    <w:rsid w:val="00DE78F8"/>
    <w:rsid w:val="00E00AC4"/>
    <w:rsid w:val="00E41FAA"/>
    <w:rsid w:val="00EF0FF0"/>
    <w:rsid w:val="00F015AC"/>
    <w:rsid w:val="00F60AA4"/>
    <w:rsid w:val="00FA2D26"/>
    <w:rsid w:val="00FC0939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6A6AA"/>
  <w15:docId w15:val="{BBF59695-5BE3-46E6-AD70-243AABF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309"/>
    <w:rPr>
      <w:rFonts w:ascii="FrnkGothITC Bk BT" w:hAnsi="FrnkGothITC Bk BT"/>
      <w:sz w:val="24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5E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8A554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97BBC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97BBC"/>
  </w:style>
  <w:style w:type="paragraph" w:styleId="Fuzeile">
    <w:name w:val="footer"/>
    <w:basedOn w:val="Standard"/>
    <w:link w:val="FuzeileZchn"/>
    <w:uiPriority w:val="99"/>
    <w:unhideWhenUsed/>
    <w:rsid w:val="00697BBC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97BBC"/>
  </w:style>
  <w:style w:type="table" w:styleId="Tabellenraster">
    <w:name w:val="Table Grid"/>
    <w:basedOn w:val="NormaleTabelle"/>
    <w:uiPriority w:val="39"/>
    <w:rsid w:val="0046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3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03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39C0"/>
    <w:pPr>
      <w:ind w:left="720"/>
      <w:contextualSpacing/>
    </w:pPr>
    <w:rPr>
      <w:rFonts w:ascii="Calibri" w:hAnsi="Calibri"/>
      <w:sz w:val="22"/>
    </w:rPr>
  </w:style>
  <w:style w:type="character" w:styleId="Kommentarzeichen">
    <w:name w:val="annotation reference"/>
    <w:uiPriority w:val="99"/>
    <w:semiHidden/>
    <w:unhideWhenUsed/>
    <w:rsid w:val="00C214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141C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rsid w:val="00C214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Default">
    <w:name w:val="Default"/>
    <w:rsid w:val="008963A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60A2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c1">
    <w:name w:val="c1"/>
    <w:basedOn w:val="Absatz-Standardschriftart"/>
    <w:rsid w:val="00A60A26"/>
  </w:style>
  <w:style w:type="character" w:styleId="Fett">
    <w:name w:val="Strong"/>
    <w:uiPriority w:val="22"/>
    <w:qFormat/>
    <w:rsid w:val="00A4124E"/>
    <w:rPr>
      <w:b/>
      <w:bCs/>
    </w:rPr>
  </w:style>
  <w:style w:type="character" w:styleId="Hyperlink">
    <w:name w:val="Hyperlink"/>
    <w:uiPriority w:val="99"/>
    <w:semiHidden/>
    <w:unhideWhenUsed/>
    <w:rsid w:val="00A4124E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54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5ED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Gräber</dc:creator>
  <cp:keywords/>
  <cp:lastModifiedBy>Dirk Platta</cp:lastModifiedBy>
  <cp:revision>2</cp:revision>
  <dcterms:created xsi:type="dcterms:W3CDTF">2021-04-30T09:31:00Z</dcterms:created>
  <dcterms:modified xsi:type="dcterms:W3CDTF">2021-04-30T09:31:00Z</dcterms:modified>
</cp:coreProperties>
</file>